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2057400" cy="1143000"/>
            <wp:effectExtent b="0" l="0" r="0" t="0"/>
            <wp:wrapTopAndBottom distB="0" distT="0"/>
            <wp:docPr descr="SAT5211" id="1073741826" name="image1.png"/>
            <a:graphic>
              <a:graphicData uri="http://schemas.openxmlformats.org/drawingml/2006/picture">
                <pic:pic>
                  <pic:nvPicPr>
                    <pic:cNvPr descr="SAT5211" id="0" name="image1.png"/>
                    <pic:cNvPicPr preferRelativeResize="0"/>
                  </pic:nvPicPr>
                  <pic:blipFill>
                    <a:blip r:embed="rId7"/>
                    <a:srcRect b="0" l="0" r="0" t="0"/>
                    <a:stretch>
                      <a:fillRect/>
                    </a:stretch>
                  </pic:blipFill>
                  <pic:spPr>
                    <a:xfrm>
                      <a:off x="0" y="0"/>
                      <a:ext cx="2057400" cy="114300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Minutes of the 399th meeting of Crossford Community Council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held at 7.15pm on Monday, 20th February 2023 in Crossford Village Hall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ab/>
        <w:t xml:space="preserve"> J Matson</w:t>
        <w:tab/>
        <w:tab/>
        <w:tab/>
        <w:t xml:space="preserve">Vice-chair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8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S Ballinger</w:t>
        <w:tab/>
        <w:tab/>
        <w:tab/>
        <w:t xml:space="preserve">Secretary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8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   J Lauchlan</w:t>
        <w:tab/>
        <w:tab/>
        <w:tab/>
        <w:t xml:space="preserve">Treasurer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8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 xml:space="preserve">S Gibbons</w:t>
        <w:tab/>
        <w:tab/>
        <w:tab/>
        <w:t xml:space="preserve">Chronicle Editor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8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 xml:space="preserve">R Brougham</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98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 xml:space="preserve">E Fearn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ab/>
        <w:t xml:space="preserve">S Harris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ab/>
        <w:t xml:space="preserve">A Rintoul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ATTENDANCE: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Councillor A Boubaker-Calder</w:t>
        <w:tab/>
        <w:t xml:space="preserve">Fife Council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Councillor D Glen</w:t>
        <w:tab/>
        <w:tab/>
        <w:tab/>
        <w:t xml:space="preserve">Fife Council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C Smith </w:t>
        <w:tab/>
        <w:tab/>
        <w:tab/>
        <w:tab/>
        <w:t xml:space="preserve">Chairman, Cairneyhill Community Council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PC C Lynch</w:t>
        <w:tab/>
        <w:tab/>
        <w:tab/>
        <w:tab/>
        <w:t xml:space="preserve">Police Scotland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PC A Morrison</w:t>
        <w:tab/>
        <w:tab/>
        <w:tab/>
        <w:t xml:space="preserve">Police Scotland</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5 members of the public</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welcomed everyone to the meeting and in particular the two new attendees and the two Police Constables.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then asked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report any apologies for absence.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APOLOGIES:  Apologies for absence had been received from Councillor Leishman, D Hay, R Baxter and A Hibbert.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tab/>
        <w:t xml:space="preserve">CONFIRMATION OF MINUTES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minutes of the meeting held on 16th January 2023 and previously distributed, were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agreed to be an accurate record, proposed for adoption by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Lauchlan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seconded by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 Rintoul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signed by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tab/>
        <w:t xml:space="preserve"> MATTERS ARISING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Memorial Bench in King George V Park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read out to the meeting a </w:t>
      </w:r>
      <w:r w:rsidDel="00000000" w:rsidR="00000000" w:rsidRPr="00000000">
        <w:rPr>
          <w:rFonts w:ascii="Arial" w:cs="Arial" w:eastAsia="Arial" w:hAnsi="Arial"/>
          <w:rtl w:val="0"/>
        </w:rPr>
        <w:t xml:space="preserve">resident's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Email to D Hay and his reply, on the same day. The meeting agreed that D Hay’s reply was courteous and correct.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Continuing,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founder member of Crossford Community Council (CCC) said we are a group of volunteers who give of their time and interest for the benefit of Crossford. CCC from its outset had always done its best to welcome and encourage residents to attend meetings as it was not always possible to survey everyone in the village on every issue or decision.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order to be helpful and considerate to anyone attending the meeting it was usual practice to greet them, ask if there was a particular issue they would like to discuss in order that we could adjust the agenda to suit their needs, as quite often people had to leave early due to their working or personal commitments.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explained the issue of the memorial bench to the Police constables, who urged residents to use the 101 telephone number if there was concern about noise or other disturbance to ensure that such matters were logged onto Police Scotland’s database.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conclusion, the meeting decided the memorial bench would remain in its present position.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the invitation of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PC Lynch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said Police attendance was not always possible at community council meetings as being part of a response team the constabulary had to have a minimum number of officers in the area. A written report was usually provided.</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thanked the constables for their contribution and they left the meeting.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Pitconochie Proposals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the invitation of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 Rintoul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reported on a recent meeting with  Stewart Milne Homes (SMH) when its Development Director said the company considered that drainage and other planning conditions had been complied with and building work might start in 3-6 months time.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owner (Mr Forrester) of the land over which drainage water might pass had not given permission for such work and it appeared that a legal dispute could be the next step. The Development Director, and both community councils would make further contact with Fife Council’s planning service.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enquired further about the route for any drainage discharge and confirmed the developer’s favoured direction was west over Mr Forrester’s land and into the Torry Burn.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 Gibbons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asked about input from Scottish Water(SW) and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 Rintoul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replied that the developer or SW had a duty to provide water and sewerage facilities.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Continuing,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 Rintoul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said at the meeting a discussion took place about the planned traffic light upgrade in Crossford. SMH had input with this although a meeting between SMH and Fife Council about the upgrade had been cancelled at short notice.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SMH were informed that Fife Council was considering removal of the pedestrian refuge/traffic island to ease passage of large vehicles. At the meeting in February with SMH,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said there had been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no consultation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Crossford Community Council about this consideration, he hoped that Fife Council were ‘driving’ the works and not SMH.</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 instructed to write a suitable letter about the refuge/island to K Gourlay, Fife Council’s executive director of enterprise &amp; environment.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Carnegie’s Way Update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recent meeting to report.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Footpath Repairs (ROW FD55/ FC Core Paths 675 &amp; 678)</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further report.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Refuse Bins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Bins previously requested for siting at the passageway between Cairn Grove and Waggon Road and also near the memorial bench in the King George V Park were not yet in position.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Waggon Road Footpath - Chicken Farm to Railway Bridge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was confirmed that work would commence next financial year, 2023-2024 as long as there were no drainage issues.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Knockhouse to Milesmark Right of Way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meeting had still to take place between interested parties and Fife Council’s Access Officer in an endeavour to resolve this long-standing problem.</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tab/>
        <w:t xml:space="preserve"> CHAIRMAN’S REPORT</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the invitation of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PC Lynch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said Police attendance was not always possible at community council meetings as being part of a response team the constabulary had to have a minimum number of officers in the area. A written report was usually provided.</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Police Report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PC Lynch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PC Morrison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community constables for this part of the policing area gave a report on recent activities in Crossford.</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There were 14 calls received from Crossford to the constabulary using either the 101 non-emergency) or 999 (emergency) numbers during the month of January.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These included</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information calls</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concerned persons</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road traffic accident (RTA)</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for criminality</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online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Youths congregating on Golf Club land caused occasional nuisance and residents were urged to report such instances for Police awareness and escalation where necessary.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thanked the constables for their contribution and they left the meeting.</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tab/>
        <w:t xml:space="preserve">TREASURER’S REPORT</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Treasurer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had provided a written report as at 18th February 2023 and this was accepted.</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Opening Balance</w:t>
        <w:tab/>
        <w:tab/>
        <w:tab/>
        <w:tab/>
        <w:tab/>
        <w:tab/>
        <w:tab/>
        <w:t xml:space="preserve">£10,143.06</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Income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Chronicle Adverts</w:t>
        <w:tab/>
        <w:tab/>
        <w:tab/>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£45.00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 xml:space="preserve">£45.00</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£10,188.06</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Expenditure</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Village Flowers Deposit CAA 2023 season)</w:t>
        <w:tab/>
        <w:t xml:space="preserve">£395.00</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Village Defibrillator Maintenance</w:t>
        <w:tab/>
        <w:t xml:space="preserve"> </w:t>
        <w:tab/>
        <w:tab/>
        <w:t xml:space="preserve">£237.60</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MUGA Lease 2023</w:t>
        <w:tab/>
        <w:tab/>
        <w:tab/>
        <w:t xml:space="preserve">£100.00</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Secretary expenses</w:t>
        <w:tab/>
        <w:tab/>
        <w:tab/>
        <w:tab/>
        <w:tab/>
        <w:t xml:space="preserve">£  41.00</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CCTV Data Protection Fee Renewal</w:t>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40.00</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 xml:space="preserve">          -£813.60</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£9,374.46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Monies Held in Trust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Dunfermline &amp; West Fife Rights of Way</w:t>
        <w:tab/>
        <w:t xml:space="preserve">£2,890.91</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Woodland Walk Repairs</w:t>
        <w:tab/>
        <w:tab/>
        <w:tab/>
        <w:t xml:space="preserve">£1,535.00</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(MUGA Pitch Repairs)</w:t>
        <w:tab/>
        <w:tab/>
        <w:t xml:space="preserve">£2,309.46</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Village Flowers</w:t>
        <w:tab/>
        <w:tab/>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155.92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ab/>
        <w:tab/>
        <w:tab/>
        <w:tab/>
        <w:tab/>
        <w:tab/>
        <w:tab/>
        <w:t xml:space="preserve">£6,891.29</w:t>
        <w:tab/>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-£6,891.29</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120" w:right="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£2,483.17</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Community Council Balance</w:t>
        <w:tab/>
        <w:t xml:space="preserve">=</w:t>
        <w:tab/>
        <w:t xml:space="preserve">£2,483.17</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Unpresented Cheques</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MUGA Electricity 2022</w:t>
        <w:tab/>
        <w:tab/>
        <w:tab/>
        <w:t xml:space="preserve">       £341.25</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Treasurer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said the flower contribution for the forthcoming season was the first of two parts.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J Matson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questioned the expenditure for the lease for land which belonged to residents in this village.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Councillor Boubaker-Calder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CouncillorGlen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said they would speak with A Gallacher, Fife Council’s community manager about this long standing issue.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tab/>
        <w:t xml:space="preserve">EDITOR’S REPORT</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Editor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said the Winter edition (Issue 179) of Crossford Chronicle had been distributed throughout the community.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Copy for the next publication was needed by the 10th March to ensure compilation, printing and distribution by Easter. The posties were thanked for their time and effort.</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tab/>
        <w:t xml:space="preserve">CORRESPONDENCE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Correspondence received via e-mail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 reported as follows –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Area Committee - Virtual meeting on 7th February 2023.</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roads/Transportation South - Consultation for South Fife Supported bus services. Replies to fife.gov.uk/bussurvey. In particular for the 89 &amp; 89A service.</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 Consultation on future provision of cemeteries in Fife.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Finance Service - Details re crowdfunding online training.</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Finance Service - Renewal of block insurance policy (incl. CC’s).</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Finance Service - Funding e-bulletin.</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Greenspaces - Play spaces categorisation. Equipment is replaced as required.</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Children’s Panel - Panel practice adviser recruitment.</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Lord Lieutenant’s Office - Coronation celebration details.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Voluntary Action - News and weekly updates.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Centre for Equalities - News &amp; Events in weekly updates.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NHS Fife - Weekly update to 17th February 2023.</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Scottish Government Improvement Service for CC’s - Webinar re Community Map Scotland to assist with Local Place Plans.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Bear Scotland - Information re forthcoming work to Kincardine Bridge’s south viaduct, supported by steel props since 1992. This is a 2 year project and a temporary 2 lane carriageway will be built alongside the old viaduct, all starting summer 2023.</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Information Commissioner’s Office - CCC’s data protection registration renewal fee for the year commencing 1st March 2023.</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Councillor Glen - Various local issues.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PLANNING APPLICATIONS &amp; PROPOSED DEVELOPMENT</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registered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31/1/2023</w:t>
        <w:tab/>
        <w:t xml:space="preserve">23/00200/CLP    Certificate of lawfulness (proposed) </w:t>
        <w:tab/>
        <w:t xml:space="preserve">   8 Knowehead Road</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erection of single storey garage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extension to side of dwellinghouse.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06/02/2023</w:t>
        <w:tab/>
        <w:t xml:space="preserve">21/01697/NMV  Erection of one &amp; half storey domestic  20 Keavil Place</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garage to side of dwellinghouse ( Non-</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Material Variation to 21/01697/FULL for</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amendments to windows.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07/02/2023</w:t>
        <w:tab/>
        <w:t xml:space="preserve">23/00246/FULL   Porch extension to front of </w:t>
        <w:tab/>
        <w:tab/>
        <w:t xml:space="preserve">    4 Pitfirrane Park</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dwellinghouse.</w:t>
        <w:tab/>
        <w:tab/>
        <w:tab/>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Determined</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Decision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Reference/Decision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tab/>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09/02/2023</w:t>
        <w:tab/>
        <w:t xml:space="preserve">    21/01697/NMV1</w:t>
        <w:tab/>
        <w:t xml:space="preserve">     Erection of one &amp; half storey </w:t>
        <w:tab/>
        <w:t xml:space="preserve">   20 Keavil Place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domestic garage to side of dwellinghouse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(Non-Material Variation to 21/01697/FULL for</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amendments to windows.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09/02/2023       23/00200/CLP</w:t>
        <w:tab/>
        <w:t xml:space="preserve">Certificate of lawfulness (proposed)   8 Knowehead Road</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erection of single storey garage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extension to side of dwellinghouse.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19/01/2023       22/03579/FULL</w:t>
        <w:tab/>
        <w:t xml:space="preserve">Formation of a raised platform to </w:t>
        <w:tab/>
        <w:t xml:space="preserve">   26 Knowehead Road</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 xml:space="preserve">rear of dwellinghouse.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Commenced</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Commenced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tab/>
        <w:t xml:space="preserve">ANY OTHER BUSINESS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issues were raised and discussed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Collapsed recycled log bench on woodland walk.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enquire of Fife Council</w:t>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Damage to raised bed in community garden.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enquire of Fife Council.</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Resident enquired about recent lack of buses on Wimpey scheme on certain days.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Councillor Boubaker-Calder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enquire further. Probably due to Keir telecommunications works.</w:t>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 Gibbons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enquired about a start date for Main Street road resurfacing.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reported a start date of 20th March for the Main Street’s Meadowend to the King George V Park.</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Patching work on Lundin Road was scheduled to commence on 27th March.</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tab/>
        <w:t xml:space="preserve">NEXT MEETINGS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next meeting dates will be as shown below and take place in the Village Hall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Monday, 3rd April 2023 commencing at 7.15pm</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Monday, 15th May 2023 commencing at 7.15pm (AGM)</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Summary of Matters Arising from the meeting held on 20th February  2023</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480.0" w:type="dxa"/>
        <w:jc w:val="left"/>
        <w:tblInd w:w="57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040"/>
        <w:gridCol w:w="1785"/>
        <w:gridCol w:w="1665"/>
        <w:gridCol w:w="1680"/>
        <w:gridCol w:w="2310"/>
        <w:tblGridChange w:id="0">
          <w:tblGrid>
            <w:gridCol w:w="2040"/>
            <w:gridCol w:w="1785"/>
            <w:gridCol w:w="1665"/>
            <w:gridCol w:w="1680"/>
            <w:gridCol w:w="2310"/>
          </w:tblGrid>
        </w:tblGridChange>
      </w:tblGrid>
      <w:tr>
        <w:trPr>
          <w:cantSplit w:val="0"/>
          <w:trHeight w:val="143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AREA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ACTION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OWNER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ACTION TAKEN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STATUS/</w:t>
            </w:r>
            <w:r w:rsidDel="00000000" w:rsidR="00000000" w:rsidRPr="00000000">
              <w:rPr>
                <w:rFonts w:ascii="Arial" w:cs="Arial" w:eastAsia="Arial" w:hAnsi="Arial"/>
                <w:b w:val="1"/>
                <w:i w:val="0"/>
                <w:smallCaps w:val="0"/>
                <w:strike w:val="0"/>
                <w:color w:val="ff7e79"/>
                <w:sz w:val="24"/>
                <w:szCs w:val="24"/>
                <w:u w:val="none"/>
                <w:shd w:fill="auto" w:val="clear"/>
                <w:vertAlign w:val="baseline"/>
                <w:rtl w:val="0"/>
              </w:rPr>
              <w:t xml:space="preserve">COMPLETION DATE</w:t>
            </w:r>
            <w:r w:rsidDel="00000000" w:rsidR="00000000" w:rsidRPr="00000000">
              <w:rPr>
                <w:rtl w:val="0"/>
              </w:rPr>
            </w:r>
          </w:p>
        </w:tc>
      </w:tr>
      <w:tr>
        <w:trPr>
          <w:cantSplit w:val="0"/>
          <w:trHeight w:val="1722" w:hRule="atLeast"/>
          <w:tblHeader w:val="0"/>
        </w:trPr>
        <w:tc>
          <w:tcPr>
            <w:tcBorders>
              <w:top w:color="000000" w:space="0" w:sz="8" w:val="single"/>
              <w:left w:color="000000" w:space="0" w:sz="8" w:val="single"/>
              <w:bottom w:color="ffffff" w:space="0" w:sz="16"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Chairman’s Report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Pitconochie proposals.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CCC response to detailed planning application.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Ongoing</w:t>
            </w:r>
            <w:r w:rsidDel="00000000" w:rsidR="00000000" w:rsidRPr="00000000">
              <w:rPr>
                <w:rtl w:val="0"/>
              </w:rPr>
            </w:r>
          </w:p>
        </w:tc>
      </w:tr>
      <w:tr>
        <w:trPr>
          <w:cantSplit w:val="0"/>
          <w:trHeight w:val="2022" w:hRule="atLeast"/>
          <w:tblHeader w:val="0"/>
        </w:trPr>
        <w:tc>
          <w:tcPr>
            <w:tcBorders>
              <w:top w:color="ffffff" w:space="0" w:sz="16"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Matters Arising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Footpath improvement needed from Crossford to Dunfermline.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CCC working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Discussions with Sustrans and FC Lead Consultant. Meeting sought with him.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in progress</w:t>
            </w:r>
            <w:r w:rsidDel="00000000" w:rsidR="00000000" w:rsidRPr="00000000">
              <w:rPr>
                <w:rtl w:val="0"/>
              </w:rPr>
            </w:r>
          </w:p>
        </w:tc>
      </w:tr>
      <w:tr>
        <w:trPr>
          <w:cantSplit w:val="0"/>
          <w:trHeight w:val="115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of CCC ROW funds for path repairs.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Ongoing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in progress</w:t>
            </w:r>
            <w:r w:rsidDel="00000000" w:rsidR="00000000" w:rsidRPr="00000000">
              <w:rPr>
                <w:rtl w:val="0"/>
              </w:rPr>
            </w:r>
          </w:p>
        </w:tc>
      </w:tr>
      <w:tr>
        <w:trPr>
          <w:cantSplit w:val="0"/>
          <w:trHeight w:val="115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5">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Lamppost litter bin, Waggon Rd. to Arkaig Dr.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Earlier request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action.</w:t>
            </w:r>
            <w:r w:rsidDel="00000000" w:rsidR="00000000" w:rsidRPr="00000000">
              <w:rPr>
                <w:rtl w:val="0"/>
              </w:rPr>
            </w:r>
          </w:p>
        </w:tc>
      </w:tr>
      <w:tr>
        <w:trPr>
          <w:cantSplit w:val="0"/>
          <w:trHeight w:val="171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A">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Re-alignment of ROW to west of Milesmark Croft.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Councillor Glen raised with FC, awaiting visit by Access Officer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in progress. Site meeting to be arranged.</w:t>
            </w:r>
            <w:r w:rsidDel="00000000" w:rsidR="00000000" w:rsidRPr="00000000">
              <w:rPr>
                <w:rtl w:val="0"/>
              </w:rPr>
            </w:r>
          </w:p>
        </w:tc>
      </w:tr>
      <w:tr>
        <w:trPr>
          <w:cantSplit w:val="0"/>
          <w:trHeight w:val="143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0F">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Traffic Management - Main Street/Cairneyhill Road.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for survey &amp; assessment.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in progress.</w:t>
            </w:r>
            <w:r w:rsidDel="00000000" w:rsidR="00000000" w:rsidRPr="00000000">
              <w:rPr>
                <w:rtl w:val="0"/>
              </w:rPr>
            </w:r>
          </w:p>
        </w:tc>
      </w:tr>
    </w:tbl>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 w:right="0" w:hanging="46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footerReference r:id="rId9" w:type="default"/>
      <w:pgSz w:h="16840" w:w="11900" w:orient="portrait"/>
      <w:pgMar w:bottom="1090" w:top="1440" w:left="1440" w:right="707" w:header="357" w:footer="3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numbering" w:styleId="Imported Style 1">
    <w:name w:val="Imported Style 1"/>
    <w:pPr>
      <w:numPr>
        <w:numId w:val="1"/>
      </w:numPr>
    </w:pPr>
  </w:style>
  <w:style w:type="numbering" w:styleId="Imported Style 2">
    <w:name w:val="Imported Style 2"/>
    <w:pPr>
      <w:numPr>
        <w:numId w:val="3"/>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VZKa9LdDXJPzuZQsE9sKb611gg==">AMUW2mVo9a7lBAnvnijk7V6FOAG7SG7MaQ7dNeBU/BsNtyU8eTrJINdLzO/bM22oXgKggt3AAPTcwUMPgNsvzvhl0meLJ4I3B2svRaxFL6Mx+G8vk31Y9bc=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