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D92734" w14:textId="4A01A089" w:rsidR="00E70A41" w:rsidRDefault="00E70A41" w:rsidP="00020D0F">
      <w:pPr>
        <w:jc w:val="center"/>
        <w:rPr>
          <w:rFonts w:ascii="Arial" w:hAnsi="Arial" w:cs="Arial"/>
          <w:b/>
          <w:bCs/>
          <w:sz w:val="24"/>
          <w:szCs w:val="24"/>
          <w:u w:val="single"/>
        </w:rPr>
      </w:pPr>
      <w:r>
        <w:rPr>
          <w:rFonts w:ascii="Arial" w:hAnsi="Arial" w:cs="Arial"/>
          <w:b/>
          <w:bCs/>
          <w:sz w:val="24"/>
          <w:szCs w:val="24"/>
          <w:u w:val="single"/>
        </w:rPr>
        <w:t>CROSSFORD COMMUNITY COUNCIL</w:t>
      </w:r>
    </w:p>
    <w:p w14:paraId="45EAE3C1" w14:textId="77777777" w:rsidR="009B2896" w:rsidRDefault="00E70A41" w:rsidP="00020D0F">
      <w:pPr>
        <w:jc w:val="center"/>
        <w:rPr>
          <w:rFonts w:ascii="Arial" w:hAnsi="Arial" w:cs="Arial"/>
          <w:b/>
          <w:bCs/>
          <w:sz w:val="24"/>
          <w:szCs w:val="24"/>
          <w:u w:val="single"/>
        </w:rPr>
      </w:pPr>
      <w:r>
        <w:rPr>
          <w:rFonts w:ascii="Arial" w:hAnsi="Arial" w:cs="Arial"/>
          <w:b/>
          <w:bCs/>
          <w:sz w:val="24"/>
          <w:szCs w:val="24"/>
          <w:u w:val="single"/>
        </w:rPr>
        <w:t>SU</w:t>
      </w:r>
      <w:r w:rsidR="009B2896">
        <w:rPr>
          <w:rFonts w:ascii="Arial" w:hAnsi="Arial" w:cs="Arial"/>
          <w:b/>
          <w:bCs/>
          <w:sz w:val="24"/>
          <w:szCs w:val="24"/>
          <w:u w:val="single"/>
        </w:rPr>
        <w:t>B</w:t>
      </w:r>
      <w:r>
        <w:rPr>
          <w:rFonts w:ascii="Arial" w:hAnsi="Arial" w:cs="Arial"/>
          <w:b/>
          <w:bCs/>
          <w:sz w:val="24"/>
          <w:szCs w:val="24"/>
          <w:u w:val="single"/>
        </w:rPr>
        <w:t>MISSION FOR</w:t>
      </w:r>
      <w:r w:rsidR="009B2896">
        <w:rPr>
          <w:rFonts w:ascii="Arial" w:hAnsi="Arial" w:cs="Arial"/>
          <w:b/>
          <w:bCs/>
          <w:sz w:val="24"/>
          <w:szCs w:val="24"/>
          <w:u w:val="single"/>
        </w:rPr>
        <w:t xml:space="preserve"> FIFE COUNCIL NEW LOCAL DEVELOPMENT PLAN </w:t>
      </w:r>
    </w:p>
    <w:p w14:paraId="66BEFC2B" w14:textId="77777777" w:rsidR="009B2896" w:rsidRDefault="009B2896" w:rsidP="00020D0F">
      <w:pPr>
        <w:jc w:val="center"/>
        <w:rPr>
          <w:rFonts w:ascii="Arial" w:hAnsi="Arial" w:cs="Arial"/>
          <w:b/>
          <w:bCs/>
          <w:sz w:val="24"/>
          <w:szCs w:val="24"/>
          <w:u w:val="single"/>
        </w:rPr>
      </w:pPr>
      <w:r>
        <w:rPr>
          <w:rFonts w:ascii="Arial" w:hAnsi="Arial" w:cs="Arial"/>
          <w:b/>
          <w:bCs/>
          <w:sz w:val="24"/>
          <w:szCs w:val="24"/>
          <w:u w:val="single"/>
        </w:rPr>
        <w:t>(FIFE’S PLACE PLAN)</w:t>
      </w:r>
    </w:p>
    <w:p w14:paraId="1E600162" w14:textId="77777777" w:rsidR="00352D18" w:rsidRDefault="00352D18" w:rsidP="00020D0F">
      <w:pPr>
        <w:jc w:val="center"/>
        <w:rPr>
          <w:rFonts w:ascii="Arial" w:hAnsi="Arial" w:cs="Arial"/>
          <w:b/>
          <w:bCs/>
          <w:sz w:val="24"/>
          <w:szCs w:val="24"/>
          <w:u w:val="single"/>
        </w:rPr>
      </w:pPr>
    </w:p>
    <w:p w14:paraId="1BD9EF46" w14:textId="5ADD6E13" w:rsidR="00E70A41" w:rsidRDefault="009B2896" w:rsidP="009B2896">
      <w:pPr>
        <w:rPr>
          <w:rFonts w:ascii="Arial" w:hAnsi="Arial" w:cs="Arial"/>
          <w:sz w:val="24"/>
          <w:szCs w:val="24"/>
        </w:rPr>
      </w:pPr>
      <w:r>
        <w:rPr>
          <w:rFonts w:ascii="Arial" w:hAnsi="Arial" w:cs="Arial"/>
          <w:sz w:val="24"/>
          <w:szCs w:val="24"/>
        </w:rPr>
        <w:t xml:space="preserve">This is the submission from Crossford Community Council for </w:t>
      </w:r>
      <w:r w:rsidR="00166ED8">
        <w:rPr>
          <w:rFonts w:ascii="Arial" w:hAnsi="Arial" w:cs="Arial"/>
          <w:sz w:val="24"/>
          <w:szCs w:val="24"/>
        </w:rPr>
        <w:t xml:space="preserve">Fife’s new </w:t>
      </w:r>
      <w:r w:rsidR="00166ED8" w:rsidRPr="00802A7A">
        <w:rPr>
          <w:rFonts w:ascii="Arial" w:hAnsi="Arial" w:cs="Arial"/>
          <w:sz w:val="24"/>
          <w:szCs w:val="24"/>
        </w:rPr>
        <w:t>Local Development Plan</w:t>
      </w:r>
      <w:r w:rsidR="00802A7A">
        <w:rPr>
          <w:rFonts w:ascii="Arial" w:hAnsi="Arial" w:cs="Arial"/>
          <w:sz w:val="24"/>
          <w:szCs w:val="24"/>
        </w:rPr>
        <w:t xml:space="preserve"> (Fife’s Place Plan). It contains </w:t>
      </w:r>
      <w:r w:rsidR="00FF185B">
        <w:rPr>
          <w:rFonts w:ascii="Arial" w:hAnsi="Arial" w:cs="Arial"/>
          <w:sz w:val="24"/>
          <w:szCs w:val="24"/>
        </w:rPr>
        <w:t>five sections:</w:t>
      </w:r>
    </w:p>
    <w:p w14:paraId="27F89718" w14:textId="4ABD3CBF" w:rsidR="00FF185B" w:rsidRDefault="00FF185B" w:rsidP="00FF185B">
      <w:pPr>
        <w:pStyle w:val="ListParagraph"/>
        <w:numPr>
          <w:ilvl w:val="0"/>
          <w:numId w:val="19"/>
        </w:numPr>
        <w:rPr>
          <w:rFonts w:ascii="Arial" w:hAnsi="Arial" w:cs="Arial"/>
          <w:sz w:val="24"/>
          <w:szCs w:val="24"/>
        </w:rPr>
      </w:pPr>
      <w:r>
        <w:rPr>
          <w:rFonts w:ascii="Arial" w:hAnsi="Arial" w:cs="Arial"/>
          <w:sz w:val="24"/>
          <w:szCs w:val="24"/>
        </w:rPr>
        <w:t>Core Path Network – Crossford Area</w:t>
      </w:r>
    </w:p>
    <w:p w14:paraId="4BB71451" w14:textId="4F8A4FFA" w:rsidR="00FF185B" w:rsidRDefault="001A3102" w:rsidP="00FF185B">
      <w:pPr>
        <w:pStyle w:val="ListParagraph"/>
        <w:numPr>
          <w:ilvl w:val="0"/>
          <w:numId w:val="19"/>
        </w:numPr>
        <w:rPr>
          <w:rFonts w:ascii="Arial" w:hAnsi="Arial" w:cs="Arial"/>
          <w:sz w:val="24"/>
          <w:szCs w:val="24"/>
        </w:rPr>
      </w:pPr>
      <w:r>
        <w:rPr>
          <w:rFonts w:ascii="Arial" w:hAnsi="Arial" w:cs="Arial"/>
          <w:sz w:val="24"/>
          <w:szCs w:val="24"/>
        </w:rPr>
        <w:t>Crossford</w:t>
      </w:r>
      <w:r w:rsidR="00FF185B">
        <w:rPr>
          <w:rFonts w:ascii="Arial" w:hAnsi="Arial" w:cs="Arial"/>
          <w:sz w:val="24"/>
          <w:szCs w:val="24"/>
        </w:rPr>
        <w:t xml:space="preserve"> Greenspace</w:t>
      </w:r>
    </w:p>
    <w:p w14:paraId="51787A07" w14:textId="64044BA9" w:rsidR="00FF185B" w:rsidRDefault="00FF185B" w:rsidP="00FF185B">
      <w:pPr>
        <w:pStyle w:val="ListParagraph"/>
        <w:numPr>
          <w:ilvl w:val="0"/>
          <w:numId w:val="19"/>
        </w:numPr>
        <w:rPr>
          <w:rFonts w:ascii="Arial" w:hAnsi="Arial" w:cs="Arial"/>
          <w:sz w:val="24"/>
          <w:szCs w:val="24"/>
        </w:rPr>
      </w:pPr>
      <w:r>
        <w:rPr>
          <w:rFonts w:ascii="Arial" w:hAnsi="Arial" w:cs="Arial"/>
          <w:sz w:val="24"/>
          <w:szCs w:val="24"/>
        </w:rPr>
        <w:t>Crossford Public Realm</w:t>
      </w:r>
      <w:r w:rsidR="001A3102">
        <w:rPr>
          <w:rFonts w:ascii="Arial" w:hAnsi="Arial" w:cs="Arial"/>
          <w:sz w:val="24"/>
          <w:szCs w:val="24"/>
        </w:rPr>
        <w:t xml:space="preserve"> – suggested environmental improvements</w:t>
      </w:r>
    </w:p>
    <w:p w14:paraId="7885560B" w14:textId="649FB262" w:rsidR="001A3102" w:rsidRDefault="001F166C" w:rsidP="00FF185B">
      <w:pPr>
        <w:pStyle w:val="ListParagraph"/>
        <w:numPr>
          <w:ilvl w:val="0"/>
          <w:numId w:val="19"/>
        </w:numPr>
        <w:rPr>
          <w:rFonts w:ascii="Arial" w:hAnsi="Arial" w:cs="Arial"/>
          <w:sz w:val="24"/>
          <w:szCs w:val="24"/>
        </w:rPr>
      </w:pPr>
      <w:r>
        <w:rPr>
          <w:rFonts w:ascii="Arial" w:hAnsi="Arial" w:cs="Arial"/>
          <w:sz w:val="24"/>
          <w:szCs w:val="24"/>
        </w:rPr>
        <w:t>Carnegie’s Way Active Travel Route</w:t>
      </w:r>
    </w:p>
    <w:p w14:paraId="40BFC208" w14:textId="773DF598" w:rsidR="001F166C" w:rsidRDefault="001F166C" w:rsidP="00FF185B">
      <w:pPr>
        <w:pStyle w:val="ListParagraph"/>
        <w:numPr>
          <w:ilvl w:val="0"/>
          <w:numId w:val="19"/>
        </w:numPr>
        <w:rPr>
          <w:rFonts w:ascii="Arial" w:hAnsi="Arial" w:cs="Arial"/>
          <w:sz w:val="24"/>
          <w:szCs w:val="24"/>
        </w:rPr>
      </w:pPr>
      <w:r>
        <w:rPr>
          <w:rFonts w:ascii="Arial" w:hAnsi="Arial" w:cs="Arial"/>
          <w:sz w:val="24"/>
          <w:szCs w:val="24"/>
        </w:rPr>
        <w:t>Housing</w:t>
      </w:r>
    </w:p>
    <w:p w14:paraId="6DB3DE6D" w14:textId="355B7B9C" w:rsidR="00CA340B" w:rsidRDefault="00CA340B" w:rsidP="00CA340B">
      <w:pPr>
        <w:rPr>
          <w:rFonts w:ascii="Arial" w:hAnsi="Arial" w:cs="Arial"/>
          <w:sz w:val="24"/>
          <w:szCs w:val="24"/>
        </w:rPr>
      </w:pPr>
      <w:r>
        <w:rPr>
          <w:rFonts w:ascii="Arial" w:hAnsi="Arial" w:cs="Arial"/>
          <w:sz w:val="24"/>
          <w:szCs w:val="24"/>
        </w:rPr>
        <w:t xml:space="preserve">These sections will form a major part of the Crossford Local Place Plan, which is currently in preparation, and </w:t>
      </w:r>
      <w:r w:rsidR="00183FB0">
        <w:rPr>
          <w:rFonts w:ascii="Arial" w:hAnsi="Arial" w:cs="Arial"/>
          <w:sz w:val="24"/>
          <w:szCs w:val="24"/>
        </w:rPr>
        <w:t xml:space="preserve">our Community Council would like Fife Council to </w:t>
      </w:r>
      <w:r w:rsidR="009F3E8D">
        <w:rPr>
          <w:rFonts w:ascii="Arial" w:hAnsi="Arial" w:cs="Arial"/>
          <w:sz w:val="24"/>
          <w:szCs w:val="24"/>
        </w:rPr>
        <w:t xml:space="preserve">consider this </w:t>
      </w:r>
      <w:r w:rsidR="00F1309C">
        <w:rPr>
          <w:rFonts w:ascii="Arial" w:hAnsi="Arial" w:cs="Arial"/>
          <w:sz w:val="24"/>
          <w:szCs w:val="24"/>
        </w:rPr>
        <w:t>as it would if it were an adopted Local Place Plan.</w:t>
      </w:r>
      <w:r w:rsidR="00835384">
        <w:rPr>
          <w:rFonts w:ascii="Arial" w:hAnsi="Arial" w:cs="Arial"/>
          <w:sz w:val="24"/>
          <w:szCs w:val="24"/>
        </w:rPr>
        <w:t xml:space="preserve"> </w:t>
      </w:r>
      <w:r w:rsidR="00384AB0">
        <w:rPr>
          <w:rFonts w:ascii="Arial" w:hAnsi="Arial" w:cs="Arial"/>
          <w:sz w:val="24"/>
          <w:szCs w:val="24"/>
        </w:rPr>
        <w:t xml:space="preserve">The Community Council has already carried out a formal Consultation with residents on </w:t>
      </w:r>
      <w:r w:rsidR="00352D18">
        <w:rPr>
          <w:rFonts w:ascii="Arial" w:hAnsi="Arial" w:cs="Arial"/>
          <w:sz w:val="24"/>
          <w:szCs w:val="24"/>
        </w:rPr>
        <w:t>most of these issues.</w:t>
      </w:r>
    </w:p>
    <w:p w14:paraId="1DDC7352" w14:textId="0ABF2E54" w:rsidR="002403E9" w:rsidRDefault="00E65031" w:rsidP="00CA340B">
      <w:pPr>
        <w:rPr>
          <w:rFonts w:ascii="Arial" w:hAnsi="Arial" w:cs="Arial"/>
          <w:sz w:val="24"/>
          <w:szCs w:val="24"/>
        </w:rPr>
      </w:pPr>
      <w:r>
        <w:rPr>
          <w:rFonts w:ascii="Arial" w:hAnsi="Arial" w:cs="Arial"/>
          <w:sz w:val="24"/>
          <w:szCs w:val="24"/>
        </w:rPr>
        <w:t xml:space="preserve">The </w:t>
      </w:r>
      <w:r w:rsidR="00E6076F">
        <w:rPr>
          <w:rFonts w:ascii="Arial" w:hAnsi="Arial" w:cs="Arial"/>
          <w:sz w:val="24"/>
          <w:szCs w:val="24"/>
        </w:rPr>
        <w:t xml:space="preserve">boundaries of Crossford Community Council’s area </w:t>
      </w:r>
      <w:proofErr w:type="gramStart"/>
      <w:r w:rsidR="00E6076F">
        <w:rPr>
          <w:rFonts w:ascii="Arial" w:hAnsi="Arial" w:cs="Arial"/>
          <w:sz w:val="24"/>
          <w:szCs w:val="24"/>
        </w:rPr>
        <w:t>is</w:t>
      </w:r>
      <w:proofErr w:type="gramEnd"/>
      <w:r w:rsidR="00E6076F">
        <w:rPr>
          <w:rFonts w:ascii="Arial" w:hAnsi="Arial" w:cs="Arial"/>
          <w:sz w:val="24"/>
          <w:szCs w:val="24"/>
        </w:rPr>
        <w:t xml:space="preserve"> shown on the plan below, and the text following </w:t>
      </w:r>
      <w:r w:rsidR="00147BB0">
        <w:rPr>
          <w:rFonts w:ascii="Arial" w:hAnsi="Arial" w:cs="Arial"/>
          <w:sz w:val="24"/>
          <w:szCs w:val="24"/>
        </w:rPr>
        <w:t xml:space="preserve">principally </w:t>
      </w:r>
      <w:r w:rsidR="00E6076F">
        <w:rPr>
          <w:rFonts w:ascii="Arial" w:hAnsi="Arial" w:cs="Arial"/>
          <w:sz w:val="24"/>
          <w:szCs w:val="24"/>
        </w:rPr>
        <w:t xml:space="preserve">refers </w:t>
      </w:r>
      <w:r w:rsidR="00147BB0">
        <w:rPr>
          <w:rFonts w:ascii="Arial" w:hAnsi="Arial" w:cs="Arial"/>
          <w:sz w:val="24"/>
          <w:szCs w:val="24"/>
        </w:rPr>
        <w:t xml:space="preserve">to </w:t>
      </w:r>
      <w:r w:rsidR="002403E9">
        <w:rPr>
          <w:rFonts w:ascii="Arial" w:hAnsi="Arial" w:cs="Arial"/>
          <w:sz w:val="24"/>
          <w:szCs w:val="24"/>
        </w:rPr>
        <w:t>matters</w:t>
      </w:r>
      <w:r w:rsidR="00147BB0">
        <w:rPr>
          <w:rFonts w:ascii="Arial" w:hAnsi="Arial" w:cs="Arial"/>
          <w:sz w:val="24"/>
          <w:szCs w:val="24"/>
        </w:rPr>
        <w:t xml:space="preserve"> of concern within our Community Council Area</w:t>
      </w:r>
      <w:r w:rsidR="002403E9">
        <w:rPr>
          <w:rFonts w:ascii="Arial" w:hAnsi="Arial" w:cs="Arial"/>
          <w:sz w:val="24"/>
          <w:szCs w:val="24"/>
        </w:rPr>
        <w:t>.</w:t>
      </w:r>
    </w:p>
    <w:p w14:paraId="476E3CE8" w14:textId="352B67FD" w:rsidR="00E70A41" w:rsidRDefault="002403E9" w:rsidP="002403E9">
      <w:pPr>
        <w:rPr>
          <w:rFonts w:ascii="Arial" w:hAnsi="Arial" w:cs="Arial"/>
          <w:sz w:val="24"/>
          <w:szCs w:val="24"/>
        </w:rPr>
      </w:pPr>
      <w:r>
        <w:rPr>
          <w:rFonts w:ascii="Arial" w:hAnsi="Arial" w:cs="Arial"/>
          <w:noProof/>
          <w:sz w:val="24"/>
          <w:szCs w:val="24"/>
        </w:rPr>
        <w:drawing>
          <wp:inline distT="0" distB="0" distL="0" distR="0" wp14:anchorId="700453E4" wp14:editId="744FD915">
            <wp:extent cx="4015740" cy="4308095"/>
            <wp:effectExtent l="0" t="0" r="3810" b="0"/>
            <wp:docPr id="6044759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475943" name="Picture 604475943"/>
                    <pic:cNvPicPr/>
                  </pic:nvPicPr>
                  <pic:blipFill>
                    <a:blip r:embed="rId7">
                      <a:extLst>
                        <a:ext uri="{28A0092B-C50C-407E-A947-70E740481C1C}">
                          <a14:useLocalDpi xmlns:a14="http://schemas.microsoft.com/office/drawing/2010/main" val="0"/>
                        </a:ext>
                      </a:extLst>
                    </a:blip>
                    <a:stretch>
                      <a:fillRect/>
                    </a:stretch>
                  </pic:blipFill>
                  <pic:spPr>
                    <a:xfrm>
                      <a:off x="0" y="0"/>
                      <a:ext cx="4028483" cy="4321766"/>
                    </a:xfrm>
                    <a:prstGeom prst="rect">
                      <a:avLst/>
                    </a:prstGeom>
                  </pic:spPr>
                </pic:pic>
              </a:graphicData>
            </a:graphic>
          </wp:inline>
        </w:drawing>
      </w:r>
    </w:p>
    <w:p w14:paraId="48D3371F" w14:textId="77777777" w:rsidR="00E70A41" w:rsidRDefault="00E70A41" w:rsidP="00B44E83">
      <w:pPr>
        <w:rPr>
          <w:rFonts w:ascii="Arial" w:hAnsi="Arial" w:cs="Arial"/>
          <w:b/>
          <w:bCs/>
          <w:sz w:val="24"/>
          <w:szCs w:val="24"/>
          <w:u w:val="single"/>
        </w:rPr>
      </w:pPr>
    </w:p>
    <w:p w14:paraId="06BB317B" w14:textId="58233C8C" w:rsidR="00B76294" w:rsidRPr="0011618B" w:rsidRDefault="00020D0F" w:rsidP="0011618B">
      <w:pPr>
        <w:pStyle w:val="ListParagraph"/>
        <w:numPr>
          <w:ilvl w:val="0"/>
          <w:numId w:val="20"/>
        </w:numPr>
        <w:jc w:val="center"/>
        <w:rPr>
          <w:rFonts w:ascii="Arial" w:hAnsi="Arial" w:cs="Arial"/>
          <w:b/>
          <w:bCs/>
          <w:sz w:val="24"/>
          <w:szCs w:val="24"/>
          <w:u w:val="single"/>
        </w:rPr>
      </w:pPr>
      <w:r w:rsidRPr="0011618B">
        <w:rPr>
          <w:rFonts w:ascii="Arial" w:hAnsi="Arial" w:cs="Arial"/>
          <w:b/>
          <w:bCs/>
          <w:sz w:val="24"/>
          <w:szCs w:val="24"/>
          <w:u w:val="single"/>
        </w:rPr>
        <w:t>FIFE COUNCIL CORE PATH NETWORK – CROSSFORD AREA</w:t>
      </w:r>
    </w:p>
    <w:p w14:paraId="42D36987" w14:textId="77777777" w:rsidR="00020D0F" w:rsidRDefault="00020D0F" w:rsidP="00020D0F">
      <w:pPr>
        <w:jc w:val="center"/>
        <w:rPr>
          <w:rFonts w:ascii="Arial" w:hAnsi="Arial" w:cs="Arial"/>
          <w:b/>
          <w:bCs/>
          <w:sz w:val="24"/>
          <w:szCs w:val="24"/>
          <w:u w:val="single"/>
        </w:rPr>
      </w:pPr>
    </w:p>
    <w:p w14:paraId="1AC92680" w14:textId="5F6EEE4E" w:rsidR="00FE6717" w:rsidRDefault="00020D0F" w:rsidP="00020D0F">
      <w:pPr>
        <w:rPr>
          <w:rFonts w:ascii="Arial" w:hAnsi="Arial" w:cs="Arial"/>
          <w:sz w:val="24"/>
          <w:szCs w:val="24"/>
        </w:rPr>
      </w:pPr>
      <w:r>
        <w:rPr>
          <w:rFonts w:ascii="Arial" w:hAnsi="Arial" w:cs="Arial"/>
          <w:sz w:val="24"/>
          <w:szCs w:val="24"/>
        </w:rPr>
        <w:t xml:space="preserve">The plan </w:t>
      </w:r>
      <w:r w:rsidR="00965937">
        <w:rPr>
          <w:rFonts w:ascii="Arial" w:hAnsi="Arial" w:cs="Arial"/>
          <w:sz w:val="24"/>
          <w:szCs w:val="24"/>
        </w:rPr>
        <w:t>linked below shows all Core Paths and Local Paths within Fife.</w:t>
      </w:r>
      <w:r w:rsidR="0059182D">
        <w:rPr>
          <w:rFonts w:ascii="Arial" w:hAnsi="Arial" w:cs="Arial"/>
          <w:sz w:val="24"/>
          <w:szCs w:val="24"/>
        </w:rPr>
        <w:t xml:space="preserve"> Clicking on each gives the path name and number.</w:t>
      </w:r>
    </w:p>
    <w:p w14:paraId="7B9B9CCC" w14:textId="77777777" w:rsidR="00965937" w:rsidRDefault="00965937" w:rsidP="00020D0F">
      <w:pPr>
        <w:rPr>
          <w:rFonts w:ascii="Arial" w:hAnsi="Arial" w:cs="Arial"/>
          <w:sz w:val="24"/>
          <w:szCs w:val="24"/>
        </w:rPr>
      </w:pPr>
      <w:hyperlink r:id="rId8" w:history="1">
        <w:r w:rsidRPr="00932BCF">
          <w:rPr>
            <w:rStyle w:val="Hyperlink"/>
            <w:rFonts w:ascii="Arial" w:hAnsi="Arial" w:cs="Arial"/>
            <w:sz w:val="24"/>
            <w:szCs w:val="24"/>
          </w:rPr>
          <w:t>https://fifeonline-maps.maps.arcgis.com/apps/webappviewer/index.html?id=f6186ea47efc46cd911a4d5314823900</w:t>
        </w:r>
      </w:hyperlink>
      <w:r>
        <w:rPr>
          <w:rFonts w:ascii="Arial" w:hAnsi="Arial" w:cs="Arial"/>
          <w:sz w:val="24"/>
          <w:szCs w:val="24"/>
        </w:rPr>
        <w:t xml:space="preserve"> </w:t>
      </w:r>
    </w:p>
    <w:p w14:paraId="411DD6C0" w14:textId="66687851" w:rsidR="00020D0F" w:rsidRDefault="00965937" w:rsidP="00020D0F">
      <w:pPr>
        <w:rPr>
          <w:rFonts w:ascii="Arial" w:hAnsi="Arial" w:cs="Arial"/>
          <w:sz w:val="24"/>
          <w:szCs w:val="24"/>
        </w:rPr>
      </w:pPr>
      <w:r>
        <w:rPr>
          <w:rFonts w:ascii="Arial" w:hAnsi="Arial" w:cs="Arial"/>
          <w:sz w:val="24"/>
          <w:szCs w:val="24"/>
        </w:rPr>
        <w:t xml:space="preserve">As such, it </w:t>
      </w:r>
      <w:r w:rsidR="00020D0F">
        <w:rPr>
          <w:rFonts w:ascii="Arial" w:hAnsi="Arial" w:cs="Arial"/>
          <w:sz w:val="24"/>
          <w:szCs w:val="24"/>
        </w:rPr>
        <w:t>shows the Core Paths within the Crossford Community Council boundary. Crossford Community Council actively supports the use and maintenance of these paths. However, there are issues with some of these and we would wish to comment on each of them.</w:t>
      </w:r>
    </w:p>
    <w:p w14:paraId="0B6F4D85" w14:textId="7C49DEA8" w:rsidR="00020D0F" w:rsidRDefault="00020D0F" w:rsidP="00020D0F">
      <w:pPr>
        <w:pStyle w:val="ListParagraph"/>
        <w:numPr>
          <w:ilvl w:val="0"/>
          <w:numId w:val="1"/>
        </w:numPr>
        <w:rPr>
          <w:rFonts w:ascii="Arial" w:hAnsi="Arial" w:cs="Arial"/>
          <w:i/>
          <w:iCs/>
          <w:sz w:val="24"/>
          <w:szCs w:val="24"/>
        </w:rPr>
      </w:pPr>
      <w:r w:rsidRPr="00020D0F">
        <w:rPr>
          <w:rFonts w:ascii="Arial" w:hAnsi="Arial" w:cs="Arial"/>
          <w:i/>
          <w:iCs/>
          <w:sz w:val="24"/>
          <w:szCs w:val="24"/>
        </w:rPr>
        <w:t xml:space="preserve">R677 Crossford to </w:t>
      </w:r>
      <w:proofErr w:type="spellStart"/>
      <w:r w:rsidRPr="00020D0F">
        <w:rPr>
          <w:rFonts w:ascii="Arial" w:hAnsi="Arial" w:cs="Arial"/>
          <w:i/>
          <w:iCs/>
          <w:sz w:val="24"/>
          <w:szCs w:val="24"/>
        </w:rPr>
        <w:t>Milesmark</w:t>
      </w:r>
      <w:proofErr w:type="spellEnd"/>
      <w:r w:rsidRPr="00020D0F">
        <w:rPr>
          <w:rFonts w:ascii="Arial" w:hAnsi="Arial" w:cs="Arial"/>
          <w:i/>
          <w:iCs/>
          <w:sz w:val="24"/>
          <w:szCs w:val="24"/>
        </w:rPr>
        <w:t>, Code P677/0</w:t>
      </w:r>
      <w:r w:rsidR="00727888">
        <w:rPr>
          <w:rFonts w:ascii="Arial" w:hAnsi="Arial" w:cs="Arial"/>
          <w:i/>
          <w:iCs/>
          <w:sz w:val="24"/>
          <w:szCs w:val="24"/>
        </w:rPr>
        <w:t>1and P677/</w:t>
      </w:r>
      <w:proofErr w:type="gramStart"/>
      <w:r w:rsidR="00727888">
        <w:rPr>
          <w:rFonts w:ascii="Arial" w:hAnsi="Arial" w:cs="Arial"/>
          <w:i/>
          <w:iCs/>
          <w:sz w:val="24"/>
          <w:szCs w:val="24"/>
        </w:rPr>
        <w:t>2</w:t>
      </w:r>
      <w:r>
        <w:rPr>
          <w:rFonts w:ascii="Arial" w:hAnsi="Arial" w:cs="Arial"/>
          <w:i/>
          <w:iCs/>
          <w:sz w:val="24"/>
          <w:szCs w:val="24"/>
        </w:rPr>
        <w:t xml:space="preserve"> </w:t>
      </w:r>
      <w:r>
        <w:rPr>
          <w:rFonts w:ascii="Arial" w:hAnsi="Arial" w:cs="Arial"/>
          <w:sz w:val="24"/>
          <w:szCs w:val="24"/>
        </w:rPr>
        <w:t>:</w:t>
      </w:r>
      <w:proofErr w:type="gramEnd"/>
      <w:r>
        <w:rPr>
          <w:rFonts w:ascii="Arial" w:hAnsi="Arial" w:cs="Arial"/>
          <w:sz w:val="24"/>
          <w:szCs w:val="24"/>
        </w:rPr>
        <w:t xml:space="preserve"> This route </w:t>
      </w:r>
    </w:p>
    <w:p w14:paraId="1EDEBB65" w14:textId="6EF548B9" w:rsidR="00020D0F" w:rsidRDefault="00727888" w:rsidP="00020D0F">
      <w:pPr>
        <w:pStyle w:val="ListParagraph"/>
        <w:rPr>
          <w:rFonts w:ascii="Arial" w:hAnsi="Arial" w:cs="Arial"/>
          <w:sz w:val="24"/>
          <w:szCs w:val="24"/>
        </w:rPr>
      </w:pPr>
      <w:r>
        <w:rPr>
          <w:rFonts w:ascii="Arial" w:hAnsi="Arial" w:cs="Arial"/>
          <w:sz w:val="24"/>
          <w:szCs w:val="24"/>
        </w:rPr>
        <w:t xml:space="preserve">begins in Crossford, at the traffic lights, goes north up </w:t>
      </w:r>
      <w:proofErr w:type="spellStart"/>
      <w:r>
        <w:rPr>
          <w:rFonts w:ascii="Arial" w:hAnsi="Arial" w:cs="Arial"/>
          <w:sz w:val="24"/>
          <w:szCs w:val="24"/>
        </w:rPr>
        <w:t>Knockhouse</w:t>
      </w:r>
      <w:proofErr w:type="spellEnd"/>
      <w:r>
        <w:rPr>
          <w:rFonts w:ascii="Arial" w:hAnsi="Arial" w:cs="Arial"/>
          <w:sz w:val="24"/>
          <w:szCs w:val="24"/>
        </w:rPr>
        <w:t xml:space="preserve"> Rd, and after a slight eastwards detour, continues north up the </w:t>
      </w:r>
      <w:proofErr w:type="spellStart"/>
      <w:r>
        <w:rPr>
          <w:rFonts w:ascii="Arial" w:hAnsi="Arial" w:cs="Arial"/>
          <w:sz w:val="24"/>
          <w:szCs w:val="24"/>
        </w:rPr>
        <w:t>Knockhouse</w:t>
      </w:r>
      <w:proofErr w:type="spellEnd"/>
      <w:r>
        <w:rPr>
          <w:rFonts w:ascii="Arial" w:hAnsi="Arial" w:cs="Arial"/>
          <w:sz w:val="24"/>
          <w:szCs w:val="24"/>
        </w:rPr>
        <w:t xml:space="preserve"> Farm access road. When it comes to the farm, it goes eastwards for a short distance and then continues north over a hill, </w:t>
      </w:r>
      <w:r w:rsidR="00C829B0">
        <w:rPr>
          <w:rFonts w:ascii="Arial" w:hAnsi="Arial" w:cs="Arial"/>
          <w:sz w:val="24"/>
          <w:szCs w:val="24"/>
        </w:rPr>
        <w:t xml:space="preserve">where it becomes R676, </w:t>
      </w:r>
      <w:r>
        <w:rPr>
          <w:rFonts w:ascii="Arial" w:hAnsi="Arial" w:cs="Arial"/>
          <w:sz w:val="24"/>
          <w:szCs w:val="24"/>
        </w:rPr>
        <w:t xml:space="preserve">to the west of Berry Law, and then goes through the middle of a </w:t>
      </w:r>
      <w:r w:rsidR="00B65B85">
        <w:rPr>
          <w:rFonts w:ascii="Arial" w:hAnsi="Arial" w:cs="Arial"/>
          <w:sz w:val="24"/>
          <w:szCs w:val="24"/>
        </w:rPr>
        <w:t xml:space="preserve">house and </w:t>
      </w:r>
      <w:r>
        <w:rPr>
          <w:rFonts w:ascii="Arial" w:hAnsi="Arial" w:cs="Arial"/>
          <w:sz w:val="24"/>
          <w:szCs w:val="24"/>
        </w:rPr>
        <w:t xml:space="preserve">stables known as </w:t>
      </w:r>
      <w:proofErr w:type="spellStart"/>
      <w:r>
        <w:rPr>
          <w:rFonts w:ascii="Arial" w:hAnsi="Arial" w:cs="Arial"/>
          <w:sz w:val="24"/>
          <w:szCs w:val="24"/>
        </w:rPr>
        <w:t>Milesmark</w:t>
      </w:r>
      <w:proofErr w:type="spellEnd"/>
      <w:r>
        <w:rPr>
          <w:rFonts w:ascii="Arial" w:hAnsi="Arial" w:cs="Arial"/>
          <w:sz w:val="24"/>
          <w:szCs w:val="24"/>
        </w:rPr>
        <w:t xml:space="preserve"> Cottage, and after going through here it comes onto </w:t>
      </w:r>
      <w:proofErr w:type="spellStart"/>
      <w:r>
        <w:rPr>
          <w:rFonts w:ascii="Arial" w:hAnsi="Arial" w:cs="Arial"/>
          <w:sz w:val="24"/>
          <w:szCs w:val="24"/>
        </w:rPr>
        <w:t>Targate</w:t>
      </w:r>
      <w:proofErr w:type="spellEnd"/>
      <w:r>
        <w:rPr>
          <w:rFonts w:ascii="Arial" w:hAnsi="Arial" w:cs="Arial"/>
          <w:sz w:val="24"/>
          <w:szCs w:val="24"/>
        </w:rPr>
        <w:t xml:space="preserve"> Rd, at </w:t>
      </w:r>
      <w:proofErr w:type="spellStart"/>
      <w:r>
        <w:rPr>
          <w:rFonts w:ascii="Arial" w:hAnsi="Arial" w:cs="Arial"/>
          <w:sz w:val="24"/>
          <w:szCs w:val="24"/>
        </w:rPr>
        <w:t>Milesmark</w:t>
      </w:r>
      <w:proofErr w:type="spellEnd"/>
      <w:r>
        <w:rPr>
          <w:rFonts w:ascii="Arial" w:hAnsi="Arial" w:cs="Arial"/>
          <w:sz w:val="24"/>
          <w:szCs w:val="24"/>
        </w:rPr>
        <w:t xml:space="preserve">. The issue here is purely the part through the stables at </w:t>
      </w:r>
      <w:proofErr w:type="spellStart"/>
      <w:r>
        <w:rPr>
          <w:rFonts w:ascii="Arial" w:hAnsi="Arial" w:cs="Arial"/>
          <w:sz w:val="24"/>
          <w:szCs w:val="24"/>
        </w:rPr>
        <w:t>Milesmark</w:t>
      </w:r>
      <w:proofErr w:type="spellEnd"/>
      <w:r>
        <w:rPr>
          <w:rFonts w:ascii="Arial" w:hAnsi="Arial" w:cs="Arial"/>
          <w:sz w:val="24"/>
          <w:szCs w:val="24"/>
        </w:rPr>
        <w:t xml:space="preserve"> Cottage. There has for long been an issue with the elderly owner of the </w:t>
      </w:r>
      <w:r w:rsidR="00B65B85">
        <w:rPr>
          <w:rFonts w:ascii="Arial" w:hAnsi="Arial" w:cs="Arial"/>
          <w:sz w:val="24"/>
          <w:szCs w:val="24"/>
        </w:rPr>
        <w:t>s</w:t>
      </w:r>
      <w:r>
        <w:rPr>
          <w:rFonts w:ascii="Arial" w:hAnsi="Arial" w:cs="Arial"/>
          <w:sz w:val="24"/>
          <w:szCs w:val="24"/>
        </w:rPr>
        <w:t xml:space="preserve">tables, who makes it very clear to users that he does not want them to use this path through his property, to the extent of being rude and abusive towards users. </w:t>
      </w:r>
      <w:r w:rsidR="00B65B85">
        <w:rPr>
          <w:rFonts w:ascii="Arial" w:hAnsi="Arial" w:cs="Arial"/>
          <w:sz w:val="24"/>
          <w:szCs w:val="24"/>
        </w:rPr>
        <w:t xml:space="preserve">This has dissuaded many from using this path, and is clearly unacceptable. </w:t>
      </w:r>
      <w:r>
        <w:rPr>
          <w:rFonts w:ascii="Arial" w:hAnsi="Arial" w:cs="Arial"/>
          <w:sz w:val="24"/>
          <w:szCs w:val="24"/>
        </w:rPr>
        <w:t xml:space="preserve">This has been reported to Fife Council. </w:t>
      </w:r>
      <w:r w:rsidR="00B65B85">
        <w:rPr>
          <w:rFonts w:ascii="Arial" w:hAnsi="Arial" w:cs="Arial"/>
          <w:sz w:val="24"/>
          <w:szCs w:val="24"/>
        </w:rPr>
        <w:t>Of course, it is far from ideal in any event for a footpath to cross stables in this way, with the risk of possible encounters with horses and other animals. The only realistic solution would seem to be a diversion around the Stables, and we believe that Fife Council should look at the possibility of diverting the footpath around the house and stable buildings.</w:t>
      </w:r>
      <w:r w:rsidR="00696920">
        <w:rPr>
          <w:rFonts w:ascii="Arial" w:hAnsi="Arial" w:cs="Arial"/>
          <w:sz w:val="24"/>
          <w:szCs w:val="24"/>
        </w:rPr>
        <w:t xml:space="preserve"> It would also be helpful if </w:t>
      </w:r>
      <w:r w:rsidR="00062E3C">
        <w:rPr>
          <w:rFonts w:ascii="Arial" w:hAnsi="Arial" w:cs="Arial"/>
          <w:sz w:val="24"/>
          <w:szCs w:val="24"/>
        </w:rPr>
        <w:t xml:space="preserve">that part just to the west of Berry Law was </w:t>
      </w:r>
      <w:r w:rsidR="004A3210">
        <w:rPr>
          <w:rFonts w:ascii="Arial" w:hAnsi="Arial" w:cs="Arial"/>
          <w:sz w:val="24"/>
          <w:szCs w:val="24"/>
        </w:rPr>
        <w:t>maintained better, as it is often all but impassable in summer due to vegetati</w:t>
      </w:r>
      <w:r w:rsidR="008A3367">
        <w:rPr>
          <w:rFonts w:ascii="Arial" w:hAnsi="Arial" w:cs="Arial"/>
          <w:sz w:val="24"/>
          <w:szCs w:val="24"/>
        </w:rPr>
        <w:t>on.</w:t>
      </w:r>
    </w:p>
    <w:p w14:paraId="7E52FF33" w14:textId="7BCB31D5" w:rsidR="006C5AE9" w:rsidRPr="001D6B48" w:rsidRDefault="00FE5B84" w:rsidP="006C5AE9">
      <w:pPr>
        <w:pStyle w:val="ListParagraph"/>
        <w:numPr>
          <w:ilvl w:val="0"/>
          <w:numId w:val="1"/>
        </w:numPr>
        <w:rPr>
          <w:rFonts w:ascii="Arial" w:hAnsi="Arial" w:cs="Arial"/>
          <w:sz w:val="24"/>
          <w:szCs w:val="24"/>
        </w:rPr>
      </w:pPr>
      <w:r>
        <w:rPr>
          <w:rFonts w:ascii="Arial" w:hAnsi="Arial" w:cs="Arial"/>
          <w:i/>
          <w:iCs/>
          <w:sz w:val="24"/>
          <w:szCs w:val="24"/>
        </w:rPr>
        <w:t xml:space="preserve">R675 </w:t>
      </w:r>
      <w:proofErr w:type="spellStart"/>
      <w:r>
        <w:rPr>
          <w:rFonts w:ascii="Arial" w:hAnsi="Arial" w:cs="Arial"/>
          <w:i/>
          <w:iCs/>
          <w:sz w:val="24"/>
          <w:szCs w:val="24"/>
        </w:rPr>
        <w:t>Berrylaw</w:t>
      </w:r>
      <w:proofErr w:type="spellEnd"/>
      <w:r>
        <w:rPr>
          <w:rFonts w:ascii="Arial" w:hAnsi="Arial" w:cs="Arial"/>
          <w:i/>
          <w:iCs/>
          <w:sz w:val="24"/>
          <w:szCs w:val="24"/>
        </w:rPr>
        <w:t xml:space="preserve"> Rd</w:t>
      </w:r>
      <w:r w:rsidR="008A3367">
        <w:rPr>
          <w:rFonts w:ascii="Arial" w:hAnsi="Arial" w:cs="Arial"/>
          <w:i/>
          <w:iCs/>
          <w:sz w:val="24"/>
          <w:szCs w:val="24"/>
        </w:rPr>
        <w:t>,</w:t>
      </w:r>
      <w:r w:rsidR="00B50362">
        <w:rPr>
          <w:rFonts w:ascii="Arial" w:hAnsi="Arial" w:cs="Arial"/>
          <w:i/>
          <w:iCs/>
          <w:sz w:val="24"/>
          <w:szCs w:val="24"/>
        </w:rPr>
        <w:t xml:space="preserve"> </w:t>
      </w:r>
      <w:proofErr w:type="spellStart"/>
      <w:r w:rsidR="00B50362">
        <w:rPr>
          <w:rFonts w:ascii="Arial" w:hAnsi="Arial" w:cs="Arial"/>
          <w:i/>
          <w:iCs/>
          <w:sz w:val="24"/>
          <w:szCs w:val="24"/>
        </w:rPr>
        <w:t>Knockhouse</w:t>
      </w:r>
      <w:proofErr w:type="spellEnd"/>
      <w:r w:rsidR="00B50362">
        <w:rPr>
          <w:rFonts w:ascii="Arial" w:hAnsi="Arial" w:cs="Arial"/>
          <w:i/>
          <w:iCs/>
          <w:sz w:val="24"/>
          <w:szCs w:val="24"/>
        </w:rPr>
        <w:t xml:space="preserve"> Farm to William St, Code P675/01</w:t>
      </w:r>
      <w:r w:rsidR="001D6B48">
        <w:rPr>
          <w:rFonts w:ascii="Arial" w:hAnsi="Arial" w:cs="Arial"/>
          <w:i/>
          <w:iCs/>
          <w:sz w:val="24"/>
          <w:szCs w:val="24"/>
        </w:rPr>
        <w:t>and /02:</w:t>
      </w:r>
    </w:p>
    <w:p w14:paraId="3698718E" w14:textId="598B5F5F" w:rsidR="001D6B48" w:rsidRDefault="001D6B48" w:rsidP="001D6B48">
      <w:pPr>
        <w:pStyle w:val="ListParagraph"/>
        <w:rPr>
          <w:rFonts w:ascii="Arial" w:hAnsi="Arial" w:cs="Arial"/>
          <w:sz w:val="24"/>
          <w:szCs w:val="24"/>
        </w:rPr>
      </w:pPr>
      <w:r>
        <w:rPr>
          <w:rFonts w:ascii="Arial" w:hAnsi="Arial" w:cs="Arial"/>
          <w:sz w:val="24"/>
          <w:szCs w:val="24"/>
        </w:rPr>
        <w:t>This Core Path goes eas</w:t>
      </w:r>
      <w:r w:rsidR="0060010C">
        <w:rPr>
          <w:rFonts w:ascii="Arial" w:hAnsi="Arial" w:cs="Arial"/>
          <w:sz w:val="24"/>
          <w:szCs w:val="24"/>
        </w:rPr>
        <w:t xml:space="preserve">t from </w:t>
      </w:r>
      <w:proofErr w:type="spellStart"/>
      <w:r w:rsidR="0060010C">
        <w:rPr>
          <w:rFonts w:ascii="Arial" w:hAnsi="Arial" w:cs="Arial"/>
          <w:sz w:val="24"/>
          <w:szCs w:val="24"/>
        </w:rPr>
        <w:t>Knockhouse</w:t>
      </w:r>
      <w:proofErr w:type="spellEnd"/>
      <w:r w:rsidR="0060010C">
        <w:rPr>
          <w:rFonts w:ascii="Arial" w:hAnsi="Arial" w:cs="Arial"/>
          <w:sz w:val="24"/>
          <w:szCs w:val="24"/>
        </w:rPr>
        <w:t xml:space="preserve"> Farm to William St, </w:t>
      </w:r>
      <w:r w:rsidR="0026656A">
        <w:rPr>
          <w:rFonts w:ascii="Arial" w:hAnsi="Arial" w:cs="Arial"/>
          <w:sz w:val="24"/>
          <w:szCs w:val="24"/>
        </w:rPr>
        <w:t xml:space="preserve">first </w:t>
      </w:r>
      <w:r w:rsidR="00160A85">
        <w:rPr>
          <w:rFonts w:ascii="Arial" w:hAnsi="Arial" w:cs="Arial"/>
          <w:sz w:val="24"/>
          <w:szCs w:val="24"/>
        </w:rPr>
        <w:t>along</w:t>
      </w:r>
      <w:r w:rsidR="00200C73">
        <w:rPr>
          <w:rFonts w:ascii="Arial" w:hAnsi="Arial" w:cs="Arial"/>
          <w:sz w:val="24"/>
          <w:szCs w:val="24"/>
        </w:rPr>
        <w:t xml:space="preserve"> an</w:t>
      </w:r>
      <w:r w:rsidR="00160A85">
        <w:rPr>
          <w:rFonts w:ascii="Arial" w:hAnsi="Arial" w:cs="Arial"/>
          <w:sz w:val="24"/>
          <w:szCs w:val="24"/>
        </w:rPr>
        <w:t xml:space="preserve"> established </w:t>
      </w:r>
      <w:r w:rsidR="00C807BB">
        <w:rPr>
          <w:rFonts w:ascii="Arial" w:hAnsi="Arial" w:cs="Arial"/>
          <w:sz w:val="24"/>
          <w:szCs w:val="24"/>
        </w:rPr>
        <w:t>grass f</w:t>
      </w:r>
      <w:r w:rsidR="00200C73">
        <w:rPr>
          <w:rFonts w:ascii="Arial" w:hAnsi="Arial" w:cs="Arial"/>
          <w:sz w:val="24"/>
          <w:szCs w:val="24"/>
        </w:rPr>
        <w:t xml:space="preserve">arm track (rarely used for farm vehicles) and </w:t>
      </w:r>
      <w:r w:rsidR="0026656A">
        <w:rPr>
          <w:rFonts w:ascii="Arial" w:hAnsi="Arial" w:cs="Arial"/>
          <w:sz w:val="24"/>
          <w:szCs w:val="24"/>
        </w:rPr>
        <w:t xml:space="preserve">then a </w:t>
      </w:r>
      <w:r w:rsidR="00200C73">
        <w:rPr>
          <w:rFonts w:ascii="Arial" w:hAnsi="Arial" w:cs="Arial"/>
          <w:sz w:val="24"/>
          <w:szCs w:val="24"/>
        </w:rPr>
        <w:t>footpath. The footp</w:t>
      </w:r>
      <w:r w:rsidR="004C7EE8">
        <w:rPr>
          <w:rFonts w:ascii="Arial" w:hAnsi="Arial" w:cs="Arial"/>
          <w:sz w:val="24"/>
          <w:szCs w:val="24"/>
        </w:rPr>
        <w:t>a</w:t>
      </w:r>
      <w:r w:rsidR="00200C73">
        <w:rPr>
          <w:rFonts w:ascii="Arial" w:hAnsi="Arial" w:cs="Arial"/>
          <w:sz w:val="24"/>
          <w:szCs w:val="24"/>
        </w:rPr>
        <w:t xml:space="preserve">th, at the eastern part, can be muddy and needs more regular </w:t>
      </w:r>
      <w:r w:rsidR="00775F43">
        <w:rPr>
          <w:rFonts w:ascii="Arial" w:hAnsi="Arial" w:cs="Arial"/>
          <w:sz w:val="24"/>
          <w:szCs w:val="24"/>
        </w:rPr>
        <w:t xml:space="preserve">maintenance, </w:t>
      </w:r>
      <w:r w:rsidR="00E07EB7">
        <w:rPr>
          <w:rFonts w:ascii="Arial" w:hAnsi="Arial" w:cs="Arial"/>
          <w:sz w:val="24"/>
          <w:szCs w:val="24"/>
        </w:rPr>
        <w:t xml:space="preserve">and some surfacing at the wettest parts. The Community Council has paid </w:t>
      </w:r>
      <w:r w:rsidR="00CC0CE3">
        <w:rPr>
          <w:rFonts w:ascii="Arial" w:hAnsi="Arial" w:cs="Arial"/>
          <w:sz w:val="24"/>
          <w:szCs w:val="24"/>
        </w:rPr>
        <w:t xml:space="preserve">for some surfacing materials which have been used to improve this </w:t>
      </w:r>
      <w:r w:rsidR="00C807BB">
        <w:rPr>
          <w:rFonts w:ascii="Arial" w:hAnsi="Arial" w:cs="Arial"/>
          <w:sz w:val="24"/>
          <w:szCs w:val="24"/>
        </w:rPr>
        <w:t>for the many users of this path.</w:t>
      </w:r>
    </w:p>
    <w:p w14:paraId="506A8B68" w14:textId="6D66CE8D" w:rsidR="00E406E8" w:rsidRDefault="00775B77" w:rsidP="00E406E8">
      <w:pPr>
        <w:pStyle w:val="ListParagraph"/>
        <w:numPr>
          <w:ilvl w:val="0"/>
          <w:numId w:val="1"/>
        </w:numPr>
        <w:rPr>
          <w:rFonts w:ascii="Arial" w:hAnsi="Arial" w:cs="Arial"/>
          <w:sz w:val="24"/>
          <w:szCs w:val="24"/>
        </w:rPr>
      </w:pPr>
      <w:r>
        <w:rPr>
          <w:rFonts w:ascii="Arial" w:hAnsi="Arial" w:cs="Arial"/>
          <w:i/>
          <w:iCs/>
          <w:sz w:val="24"/>
          <w:szCs w:val="24"/>
        </w:rPr>
        <w:t xml:space="preserve">R678 </w:t>
      </w:r>
      <w:proofErr w:type="spellStart"/>
      <w:r>
        <w:rPr>
          <w:rFonts w:ascii="Arial" w:hAnsi="Arial" w:cs="Arial"/>
          <w:i/>
          <w:iCs/>
          <w:sz w:val="24"/>
          <w:szCs w:val="24"/>
        </w:rPr>
        <w:t>Knockhouse</w:t>
      </w:r>
      <w:proofErr w:type="spellEnd"/>
      <w:r>
        <w:rPr>
          <w:rFonts w:ascii="Arial" w:hAnsi="Arial" w:cs="Arial"/>
          <w:i/>
          <w:iCs/>
          <w:sz w:val="24"/>
          <w:szCs w:val="24"/>
        </w:rPr>
        <w:t xml:space="preserve"> F</w:t>
      </w:r>
      <w:r w:rsidR="002740E5">
        <w:rPr>
          <w:rFonts w:ascii="Arial" w:hAnsi="Arial" w:cs="Arial"/>
          <w:i/>
          <w:iCs/>
          <w:sz w:val="24"/>
          <w:szCs w:val="24"/>
        </w:rPr>
        <w:t>arm to Lundin Rd, Code P</w:t>
      </w:r>
      <w:r w:rsidR="00774E3C">
        <w:rPr>
          <w:rFonts w:ascii="Arial" w:hAnsi="Arial" w:cs="Arial"/>
          <w:i/>
          <w:iCs/>
          <w:sz w:val="24"/>
          <w:szCs w:val="24"/>
        </w:rPr>
        <w:t>678/01</w:t>
      </w:r>
      <w:r w:rsidR="00774E3C" w:rsidRPr="00774E3C">
        <w:rPr>
          <w:rFonts w:ascii="Arial" w:hAnsi="Arial" w:cs="Arial"/>
          <w:sz w:val="24"/>
          <w:szCs w:val="24"/>
        </w:rPr>
        <w:t>: This travels west from the farm, along a surfaced farm track (occasionally used by farm vehicles</w:t>
      </w:r>
      <w:r w:rsidR="00774E3C">
        <w:rPr>
          <w:rFonts w:ascii="Arial" w:hAnsi="Arial" w:cs="Arial"/>
          <w:i/>
          <w:iCs/>
          <w:sz w:val="24"/>
          <w:szCs w:val="24"/>
        </w:rPr>
        <w:t xml:space="preserve">) </w:t>
      </w:r>
      <w:r w:rsidR="00774E3C">
        <w:rPr>
          <w:rFonts w:ascii="Arial" w:hAnsi="Arial" w:cs="Arial"/>
          <w:sz w:val="24"/>
          <w:szCs w:val="24"/>
        </w:rPr>
        <w:t xml:space="preserve">and then </w:t>
      </w:r>
      <w:r w:rsidR="009B555D">
        <w:rPr>
          <w:rFonts w:ascii="Arial" w:hAnsi="Arial" w:cs="Arial"/>
          <w:sz w:val="24"/>
          <w:szCs w:val="24"/>
        </w:rPr>
        <w:t xml:space="preserve">after a slight detour north, continues west along a field edge. </w:t>
      </w:r>
      <w:r w:rsidR="00F34471">
        <w:rPr>
          <w:rFonts w:ascii="Arial" w:hAnsi="Arial" w:cs="Arial"/>
          <w:sz w:val="24"/>
          <w:szCs w:val="24"/>
        </w:rPr>
        <w:t>Most of</w:t>
      </w:r>
      <w:r w:rsidR="00162950">
        <w:rPr>
          <w:rFonts w:ascii="Arial" w:hAnsi="Arial" w:cs="Arial"/>
          <w:sz w:val="24"/>
          <w:szCs w:val="24"/>
        </w:rPr>
        <w:t xml:space="preserve"> this </w:t>
      </w:r>
      <w:r w:rsidR="00EA4FBB">
        <w:rPr>
          <w:rFonts w:ascii="Arial" w:hAnsi="Arial" w:cs="Arial"/>
          <w:sz w:val="24"/>
          <w:szCs w:val="24"/>
        </w:rPr>
        <w:t xml:space="preserve">part of the </w:t>
      </w:r>
      <w:r w:rsidR="00162950">
        <w:rPr>
          <w:rFonts w:ascii="Arial" w:hAnsi="Arial" w:cs="Arial"/>
          <w:sz w:val="24"/>
          <w:szCs w:val="24"/>
        </w:rPr>
        <w:t xml:space="preserve">track has been improved by surfacing material being laid </w:t>
      </w:r>
      <w:r w:rsidR="003D16F2">
        <w:rPr>
          <w:rFonts w:ascii="Arial" w:hAnsi="Arial" w:cs="Arial"/>
          <w:sz w:val="24"/>
          <w:szCs w:val="24"/>
        </w:rPr>
        <w:t xml:space="preserve">in the </w:t>
      </w:r>
      <w:r w:rsidR="003D16F2">
        <w:rPr>
          <w:rFonts w:ascii="Arial" w:hAnsi="Arial" w:cs="Arial"/>
          <w:sz w:val="24"/>
          <w:szCs w:val="24"/>
        </w:rPr>
        <w:lastRenderedPageBreak/>
        <w:t xml:space="preserve">last year or two, with the assistance of the farmer on whose land it crosses. </w:t>
      </w:r>
      <w:r w:rsidR="00E13A1E">
        <w:rPr>
          <w:rFonts w:ascii="Arial" w:hAnsi="Arial" w:cs="Arial"/>
          <w:sz w:val="24"/>
          <w:szCs w:val="24"/>
        </w:rPr>
        <w:t xml:space="preserve">This has helped alleviate </w:t>
      </w:r>
      <w:r w:rsidR="00EA4FBB">
        <w:rPr>
          <w:rFonts w:ascii="Arial" w:hAnsi="Arial" w:cs="Arial"/>
          <w:sz w:val="24"/>
          <w:szCs w:val="24"/>
        </w:rPr>
        <w:t>a problem with one wet area, although it can sti</w:t>
      </w:r>
      <w:r w:rsidR="00F34471">
        <w:rPr>
          <w:rFonts w:ascii="Arial" w:hAnsi="Arial" w:cs="Arial"/>
          <w:sz w:val="24"/>
          <w:szCs w:val="24"/>
        </w:rPr>
        <w:t>l</w:t>
      </w:r>
      <w:r w:rsidR="00EA4FBB">
        <w:rPr>
          <w:rFonts w:ascii="Arial" w:hAnsi="Arial" w:cs="Arial"/>
          <w:sz w:val="24"/>
          <w:szCs w:val="24"/>
        </w:rPr>
        <w:t xml:space="preserve">l be wet at the western </w:t>
      </w:r>
      <w:r w:rsidR="00F34471">
        <w:rPr>
          <w:rFonts w:ascii="Arial" w:hAnsi="Arial" w:cs="Arial"/>
          <w:sz w:val="24"/>
          <w:szCs w:val="24"/>
        </w:rPr>
        <w:t xml:space="preserve">end of the footpath. </w:t>
      </w:r>
      <w:r w:rsidR="005C052F">
        <w:rPr>
          <w:rFonts w:ascii="Arial" w:hAnsi="Arial" w:cs="Arial"/>
          <w:sz w:val="24"/>
          <w:szCs w:val="24"/>
        </w:rPr>
        <w:t xml:space="preserve">R678 </w:t>
      </w:r>
      <w:r w:rsidR="00344DE7">
        <w:rPr>
          <w:rFonts w:ascii="Arial" w:hAnsi="Arial" w:cs="Arial"/>
          <w:sz w:val="24"/>
          <w:szCs w:val="24"/>
        </w:rPr>
        <w:t>then continues northwards along Lundin Rd</w:t>
      </w:r>
      <w:r w:rsidR="00DB551E">
        <w:rPr>
          <w:rFonts w:ascii="Arial" w:hAnsi="Arial" w:cs="Arial"/>
          <w:sz w:val="24"/>
          <w:szCs w:val="24"/>
        </w:rPr>
        <w:t xml:space="preserve"> to </w:t>
      </w:r>
      <w:proofErr w:type="spellStart"/>
      <w:r w:rsidR="00C10D07">
        <w:rPr>
          <w:rFonts w:ascii="Arial" w:hAnsi="Arial" w:cs="Arial"/>
          <w:sz w:val="24"/>
          <w:szCs w:val="24"/>
        </w:rPr>
        <w:t>Carnock</w:t>
      </w:r>
      <w:proofErr w:type="spellEnd"/>
      <w:r w:rsidR="00C10D07">
        <w:rPr>
          <w:rFonts w:ascii="Arial" w:hAnsi="Arial" w:cs="Arial"/>
          <w:sz w:val="24"/>
          <w:szCs w:val="24"/>
        </w:rPr>
        <w:t xml:space="preserve"> Rd. </w:t>
      </w:r>
      <w:proofErr w:type="gramStart"/>
      <w:r w:rsidR="00C10D07">
        <w:rPr>
          <w:rFonts w:ascii="Arial" w:hAnsi="Arial" w:cs="Arial"/>
          <w:sz w:val="24"/>
          <w:szCs w:val="24"/>
        </w:rPr>
        <w:t>Unfortunately</w:t>
      </w:r>
      <w:proofErr w:type="gramEnd"/>
      <w:r w:rsidR="00C10D07">
        <w:rPr>
          <w:rFonts w:ascii="Arial" w:hAnsi="Arial" w:cs="Arial"/>
          <w:sz w:val="24"/>
          <w:szCs w:val="24"/>
        </w:rPr>
        <w:t xml:space="preserve"> there is no footpath whatsoever alongside this busy </w:t>
      </w:r>
      <w:r w:rsidR="003E0F7F">
        <w:rPr>
          <w:rFonts w:ascii="Arial" w:hAnsi="Arial" w:cs="Arial"/>
          <w:sz w:val="24"/>
          <w:szCs w:val="24"/>
        </w:rPr>
        <w:t>road</w:t>
      </w:r>
      <w:r w:rsidR="00546B59">
        <w:rPr>
          <w:rFonts w:ascii="Arial" w:hAnsi="Arial" w:cs="Arial"/>
          <w:sz w:val="24"/>
          <w:szCs w:val="24"/>
        </w:rPr>
        <w:t xml:space="preserve">, and this is difficult for anyone following </w:t>
      </w:r>
      <w:r w:rsidR="00DE3F11">
        <w:rPr>
          <w:rFonts w:ascii="Arial" w:hAnsi="Arial" w:cs="Arial"/>
          <w:sz w:val="24"/>
          <w:szCs w:val="24"/>
        </w:rPr>
        <w:t xml:space="preserve">this supposed Core Path to the </w:t>
      </w:r>
      <w:r w:rsidR="0019676B" w:rsidRPr="0019676B">
        <w:rPr>
          <w:rFonts w:ascii="Arial" w:hAnsi="Arial" w:cs="Arial"/>
          <w:i/>
          <w:iCs/>
          <w:sz w:val="24"/>
          <w:szCs w:val="24"/>
        </w:rPr>
        <w:t xml:space="preserve">Dunfermline to Alloa </w:t>
      </w:r>
      <w:proofErr w:type="spellStart"/>
      <w:r w:rsidR="0019676B" w:rsidRPr="0019676B">
        <w:rPr>
          <w:rFonts w:ascii="Arial" w:hAnsi="Arial" w:cs="Arial"/>
          <w:i/>
          <w:iCs/>
          <w:sz w:val="24"/>
          <w:szCs w:val="24"/>
        </w:rPr>
        <w:t>Cyclepath</w:t>
      </w:r>
      <w:proofErr w:type="spellEnd"/>
      <w:r w:rsidR="0019676B" w:rsidRPr="0019676B">
        <w:rPr>
          <w:rFonts w:ascii="Arial" w:hAnsi="Arial" w:cs="Arial"/>
          <w:i/>
          <w:iCs/>
          <w:sz w:val="24"/>
          <w:szCs w:val="24"/>
        </w:rPr>
        <w:t xml:space="preserve"> R597</w:t>
      </w:r>
      <w:r w:rsidR="001A5C7F">
        <w:rPr>
          <w:rFonts w:ascii="Arial" w:hAnsi="Arial" w:cs="Arial"/>
          <w:sz w:val="24"/>
          <w:szCs w:val="24"/>
        </w:rPr>
        <w:t xml:space="preserve"> and consideration should be given </w:t>
      </w:r>
      <w:r w:rsidR="00D94A24">
        <w:rPr>
          <w:rFonts w:ascii="Arial" w:hAnsi="Arial" w:cs="Arial"/>
          <w:sz w:val="24"/>
          <w:szCs w:val="24"/>
        </w:rPr>
        <w:t xml:space="preserve">around how a safe route between </w:t>
      </w:r>
      <w:r w:rsidR="00A6463D">
        <w:rPr>
          <w:rFonts w:ascii="Arial" w:hAnsi="Arial" w:cs="Arial"/>
          <w:sz w:val="24"/>
          <w:szCs w:val="24"/>
        </w:rPr>
        <w:t>the R678 when it emerges onto Lundin Rd and</w:t>
      </w:r>
      <w:r w:rsidR="00635AAD">
        <w:rPr>
          <w:rFonts w:ascii="Arial" w:hAnsi="Arial" w:cs="Arial"/>
          <w:sz w:val="24"/>
          <w:szCs w:val="24"/>
        </w:rPr>
        <w:t xml:space="preserve"> the </w:t>
      </w:r>
      <w:proofErr w:type="spellStart"/>
      <w:r w:rsidR="00635AAD">
        <w:rPr>
          <w:rFonts w:ascii="Arial" w:hAnsi="Arial" w:cs="Arial"/>
          <w:sz w:val="24"/>
          <w:szCs w:val="24"/>
        </w:rPr>
        <w:t>Cyclepath</w:t>
      </w:r>
      <w:proofErr w:type="spellEnd"/>
      <w:r w:rsidR="00635AAD">
        <w:rPr>
          <w:rFonts w:ascii="Arial" w:hAnsi="Arial" w:cs="Arial"/>
          <w:sz w:val="24"/>
          <w:szCs w:val="24"/>
        </w:rPr>
        <w:t xml:space="preserve"> can be developed.</w:t>
      </w:r>
    </w:p>
    <w:p w14:paraId="5532F16A" w14:textId="0704D500" w:rsidR="00965C24" w:rsidRDefault="001A1A2E" w:rsidP="00E406E8">
      <w:pPr>
        <w:pStyle w:val="ListParagraph"/>
        <w:numPr>
          <w:ilvl w:val="0"/>
          <w:numId w:val="1"/>
        </w:numPr>
        <w:rPr>
          <w:rFonts w:ascii="Arial" w:hAnsi="Arial" w:cs="Arial"/>
          <w:sz w:val="24"/>
          <w:szCs w:val="24"/>
        </w:rPr>
      </w:pPr>
      <w:r>
        <w:rPr>
          <w:rFonts w:ascii="Arial" w:hAnsi="Arial" w:cs="Arial"/>
          <w:i/>
          <w:iCs/>
          <w:sz w:val="24"/>
          <w:szCs w:val="24"/>
        </w:rPr>
        <w:t>R</w:t>
      </w:r>
      <w:r w:rsidR="00E81FCA">
        <w:rPr>
          <w:rFonts w:ascii="Arial" w:hAnsi="Arial" w:cs="Arial"/>
          <w:i/>
          <w:iCs/>
          <w:sz w:val="24"/>
          <w:szCs w:val="24"/>
        </w:rPr>
        <w:t>673 Dunfermline to North Urquhart, Code P673</w:t>
      </w:r>
      <w:r w:rsidR="00E959CA">
        <w:rPr>
          <w:rFonts w:ascii="Arial" w:hAnsi="Arial" w:cs="Arial"/>
          <w:i/>
          <w:iCs/>
          <w:sz w:val="24"/>
          <w:szCs w:val="24"/>
        </w:rPr>
        <w:t xml:space="preserve">/06: </w:t>
      </w:r>
      <w:r w:rsidR="00E959CA">
        <w:rPr>
          <w:rFonts w:ascii="Arial" w:hAnsi="Arial" w:cs="Arial"/>
          <w:sz w:val="24"/>
          <w:szCs w:val="24"/>
        </w:rPr>
        <w:t xml:space="preserve">This path travels north from the </w:t>
      </w:r>
      <w:r w:rsidR="005B51BE">
        <w:rPr>
          <w:rFonts w:ascii="Arial" w:hAnsi="Arial" w:cs="Arial"/>
          <w:sz w:val="24"/>
          <w:szCs w:val="24"/>
        </w:rPr>
        <w:t xml:space="preserve">north side of the A994, along a farm track which is occasionally used by farm vehicles accessing the fields on either side, </w:t>
      </w:r>
      <w:r w:rsidR="00B94B21">
        <w:rPr>
          <w:rFonts w:ascii="Arial" w:hAnsi="Arial" w:cs="Arial"/>
          <w:sz w:val="24"/>
          <w:szCs w:val="24"/>
        </w:rPr>
        <w:t xml:space="preserve">until it meets the R675. It then continues northwards, but as a </w:t>
      </w:r>
      <w:r w:rsidR="00B94B21" w:rsidRPr="00416E3B">
        <w:rPr>
          <w:rFonts w:ascii="Arial" w:hAnsi="Arial" w:cs="Arial"/>
          <w:i/>
          <w:iCs/>
          <w:sz w:val="24"/>
          <w:szCs w:val="24"/>
        </w:rPr>
        <w:t xml:space="preserve">Local Path </w:t>
      </w:r>
      <w:r w:rsidR="00416E3B" w:rsidRPr="00416E3B">
        <w:rPr>
          <w:rFonts w:ascii="Arial" w:hAnsi="Arial" w:cs="Arial"/>
          <w:i/>
          <w:iCs/>
          <w:sz w:val="24"/>
          <w:szCs w:val="24"/>
        </w:rPr>
        <w:t>LP35 (Crossford 3)</w:t>
      </w:r>
      <w:r w:rsidR="00416E3B">
        <w:rPr>
          <w:rFonts w:ascii="Arial" w:hAnsi="Arial" w:cs="Arial"/>
          <w:i/>
          <w:iCs/>
          <w:sz w:val="24"/>
          <w:szCs w:val="24"/>
        </w:rPr>
        <w:t xml:space="preserve"> </w:t>
      </w:r>
      <w:r w:rsidR="00710FF8">
        <w:rPr>
          <w:rFonts w:ascii="Arial" w:hAnsi="Arial" w:cs="Arial"/>
          <w:sz w:val="24"/>
          <w:szCs w:val="24"/>
        </w:rPr>
        <w:t>going around North Urquhart Farmhouse. It then splits, continuing diag</w:t>
      </w:r>
      <w:r w:rsidR="004C7EE8">
        <w:rPr>
          <w:rFonts w:ascii="Arial" w:hAnsi="Arial" w:cs="Arial"/>
          <w:sz w:val="24"/>
          <w:szCs w:val="24"/>
        </w:rPr>
        <w:t>o</w:t>
      </w:r>
      <w:r w:rsidR="00710FF8">
        <w:rPr>
          <w:rFonts w:ascii="Arial" w:hAnsi="Arial" w:cs="Arial"/>
          <w:sz w:val="24"/>
          <w:szCs w:val="24"/>
        </w:rPr>
        <w:t xml:space="preserve">nally </w:t>
      </w:r>
      <w:r w:rsidR="004C7EE8">
        <w:rPr>
          <w:rFonts w:ascii="Arial" w:hAnsi="Arial" w:cs="Arial"/>
          <w:sz w:val="24"/>
          <w:szCs w:val="24"/>
        </w:rPr>
        <w:t xml:space="preserve">northwest to </w:t>
      </w:r>
      <w:proofErr w:type="spellStart"/>
      <w:r w:rsidR="004C7EE8">
        <w:rPr>
          <w:rFonts w:ascii="Arial" w:hAnsi="Arial" w:cs="Arial"/>
          <w:sz w:val="24"/>
          <w:szCs w:val="24"/>
        </w:rPr>
        <w:t>Milesmark</w:t>
      </w:r>
      <w:proofErr w:type="spellEnd"/>
      <w:r w:rsidR="004C7EE8">
        <w:rPr>
          <w:rFonts w:ascii="Arial" w:hAnsi="Arial" w:cs="Arial"/>
          <w:sz w:val="24"/>
          <w:szCs w:val="24"/>
        </w:rPr>
        <w:t xml:space="preserve"> Cottage and stables, although this part of the path is </w:t>
      </w:r>
      <w:r w:rsidR="008F2B21">
        <w:rPr>
          <w:rFonts w:ascii="Arial" w:hAnsi="Arial" w:cs="Arial"/>
          <w:sz w:val="24"/>
          <w:szCs w:val="24"/>
        </w:rPr>
        <w:t xml:space="preserve">rarely used. </w:t>
      </w:r>
      <w:r w:rsidR="00124E14">
        <w:rPr>
          <w:rFonts w:ascii="Arial" w:hAnsi="Arial" w:cs="Arial"/>
          <w:sz w:val="24"/>
          <w:szCs w:val="24"/>
        </w:rPr>
        <w:t xml:space="preserve">There is also another </w:t>
      </w:r>
      <w:r w:rsidR="00794E33" w:rsidRPr="00CE726B">
        <w:rPr>
          <w:rFonts w:ascii="Arial" w:hAnsi="Arial" w:cs="Arial"/>
          <w:i/>
          <w:iCs/>
          <w:sz w:val="24"/>
          <w:szCs w:val="24"/>
        </w:rPr>
        <w:t xml:space="preserve">Local Path </w:t>
      </w:r>
      <w:r w:rsidR="0076299C" w:rsidRPr="00CE726B">
        <w:rPr>
          <w:rFonts w:ascii="Arial" w:hAnsi="Arial" w:cs="Arial"/>
          <w:i/>
          <w:iCs/>
          <w:sz w:val="24"/>
          <w:szCs w:val="24"/>
        </w:rPr>
        <w:t>LP02 (Crossford 2</w:t>
      </w:r>
      <w:r w:rsidR="0076299C">
        <w:rPr>
          <w:rFonts w:ascii="Arial" w:hAnsi="Arial" w:cs="Arial"/>
          <w:sz w:val="24"/>
          <w:szCs w:val="24"/>
        </w:rPr>
        <w:t xml:space="preserve">) </w:t>
      </w:r>
      <w:r w:rsidR="00794E33">
        <w:rPr>
          <w:rFonts w:ascii="Arial" w:hAnsi="Arial" w:cs="Arial"/>
          <w:sz w:val="24"/>
          <w:szCs w:val="24"/>
        </w:rPr>
        <w:t>going eastwards to William St</w:t>
      </w:r>
      <w:r w:rsidR="00CE726B">
        <w:rPr>
          <w:rFonts w:ascii="Arial" w:hAnsi="Arial" w:cs="Arial"/>
          <w:sz w:val="24"/>
          <w:szCs w:val="24"/>
        </w:rPr>
        <w:t xml:space="preserve">, on a surfaced farm track. </w:t>
      </w:r>
      <w:r w:rsidR="00830F47">
        <w:rPr>
          <w:rFonts w:ascii="Arial" w:hAnsi="Arial" w:cs="Arial"/>
          <w:sz w:val="24"/>
          <w:szCs w:val="24"/>
        </w:rPr>
        <w:t>R673 is a rough grass path</w:t>
      </w:r>
      <w:r w:rsidR="005C0655">
        <w:rPr>
          <w:rFonts w:ascii="Arial" w:hAnsi="Arial" w:cs="Arial"/>
          <w:sz w:val="24"/>
          <w:szCs w:val="24"/>
        </w:rPr>
        <w:t xml:space="preserve">, narrowing north of </w:t>
      </w:r>
      <w:r w:rsidR="00FC09ED">
        <w:rPr>
          <w:rFonts w:ascii="Arial" w:hAnsi="Arial" w:cs="Arial"/>
          <w:sz w:val="24"/>
          <w:szCs w:val="24"/>
        </w:rPr>
        <w:t>R675, and often difficult to pass due to vegetation growth which needs to be cut back during the summer.</w:t>
      </w:r>
      <w:r w:rsidR="00A206C3">
        <w:rPr>
          <w:rFonts w:ascii="Arial" w:hAnsi="Arial" w:cs="Arial"/>
          <w:sz w:val="24"/>
          <w:szCs w:val="24"/>
        </w:rPr>
        <w:t xml:space="preserve"> </w:t>
      </w:r>
      <w:r w:rsidR="00FC09ED">
        <w:rPr>
          <w:rFonts w:ascii="Arial" w:hAnsi="Arial" w:cs="Arial"/>
          <w:sz w:val="24"/>
          <w:szCs w:val="24"/>
        </w:rPr>
        <w:t xml:space="preserve">It would also be helpful if there was </w:t>
      </w:r>
      <w:r w:rsidR="00531930">
        <w:rPr>
          <w:rFonts w:ascii="Arial" w:hAnsi="Arial" w:cs="Arial"/>
          <w:sz w:val="24"/>
          <w:szCs w:val="24"/>
        </w:rPr>
        <w:t xml:space="preserve">visible signage </w:t>
      </w:r>
      <w:r w:rsidR="00B70496">
        <w:rPr>
          <w:rFonts w:ascii="Arial" w:hAnsi="Arial" w:cs="Arial"/>
          <w:sz w:val="24"/>
          <w:szCs w:val="24"/>
        </w:rPr>
        <w:t xml:space="preserve">on the </w:t>
      </w:r>
      <w:r w:rsidR="00531930">
        <w:rPr>
          <w:rFonts w:ascii="Arial" w:hAnsi="Arial" w:cs="Arial"/>
          <w:sz w:val="24"/>
          <w:szCs w:val="24"/>
        </w:rPr>
        <w:t xml:space="preserve">part of LP35 which goes diagonally to </w:t>
      </w:r>
      <w:proofErr w:type="spellStart"/>
      <w:r w:rsidR="00531930">
        <w:rPr>
          <w:rFonts w:ascii="Arial" w:hAnsi="Arial" w:cs="Arial"/>
          <w:sz w:val="24"/>
          <w:szCs w:val="24"/>
        </w:rPr>
        <w:t>Milesmark</w:t>
      </w:r>
      <w:proofErr w:type="spellEnd"/>
      <w:r w:rsidR="00531930">
        <w:rPr>
          <w:rFonts w:ascii="Arial" w:hAnsi="Arial" w:cs="Arial"/>
          <w:sz w:val="24"/>
          <w:szCs w:val="24"/>
        </w:rPr>
        <w:t xml:space="preserve"> Cottage and stables, as </w:t>
      </w:r>
      <w:r w:rsidR="00B70496">
        <w:rPr>
          <w:rFonts w:ascii="Arial" w:hAnsi="Arial" w:cs="Arial"/>
          <w:sz w:val="24"/>
          <w:szCs w:val="24"/>
        </w:rPr>
        <w:t xml:space="preserve">few people know this </w:t>
      </w:r>
      <w:r w:rsidR="00A206C3">
        <w:rPr>
          <w:rFonts w:ascii="Arial" w:hAnsi="Arial" w:cs="Arial"/>
          <w:sz w:val="24"/>
          <w:szCs w:val="24"/>
        </w:rPr>
        <w:t xml:space="preserve">part of the </w:t>
      </w:r>
      <w:r w:rsidR="00B70496">
        <w:rPr>
          <w:rFonts w:ascii="Arial" w:hAnsi="Arial" w:cs="Arial"/>
          <w:sz w:val="24"/>
          <w:szCs w:val="24"/>
        </w:rPr>
        <w:t>path exists</w:t>
      </w:r>
      <w:r w:rsidR="00A206C3">
        <w:rPr>
          <w:rFonts w:ascii="Arial" w:hAnsi="Arial" w:cs="Arial"/>
          <w:sz w:val="24"/>
          <w:szCs w:val="24"/>
        </w:rPr>
        <w:t>.</w:t>
      </w:r>
    </w:p>
    <w:p w14:paraId="33DE579D" w14:textId="0CC69DE9" w:rsidR="00316C38" w:rsidRPr="006A3E6C" w:rsidRDefault="006A3E6C" w:rsidP="00316C38">
      <w:pPr>
        <w:pStyle w:val="ListParagraph"/>
        <w:rPr>
          <w:rFonts w:ascii="Arial" w:hAnsi="Arial" w:cs="Arial"/>
          <w:sz w:val="24"/>
          <w:szCs w:val="24"/>
        </w:rPr>
      </w:pPr>
      <w:r>
        <w:rPr>
          <w:rFonts w:ascii="Arial" w:hAnsi="Arial" w:cs="Arial"/>
          <w:i/>
          <w:iCs/>
          <w:sz w:val="24"/>
          <w:szCs w:val="24"/>
        </w:rPr>
        <w:t xml:space="preserve">R673 </w:t>
      </w:r>
      <w:r>
        <w:rPr>
          <w:rFonts w:ascii="Arial" w:hAnsi="Arial" w:cs="Arial"/>
          <w:sz w:val="24"/>
          <w:szCs w:val="24"/>
        </w:rPr>
        <w:t xml:space="preserve">also continues on the south side of the A994, </w:t>
      </w:r>
      <w:r w:rsidR="00AC2E48">
        <w:rPr>
          <w:rFonts w:ascii="Arial" w:hAnsi="Arial" w:cs="Arial"/>
          <w:sz w:val="24"/>
          <w:szCs w:val="24"/>
        </w:rPr>
        <w:t>heading south through Urquhart Farm, down a good cobbled and tarmacadamed farm track (</w:t>
      </w:r>
      <w:r w:rsidR="001B472D">
        <w:rPr>
          <w:rFonts w:ascii="Arial" w:hAnsi="Arial" w:cs="Arial"/>
          <w:sz w:val="24"/>
          <w:szCs w:val="24"/>
        </w:rPr>
        <w:t xml:space="preserve">which is </w:t>
      </w:r>
      <w:r w:rsidR="001B472D" w:rsidRPr="000714C2">
        <w:rPr>
          <w:rFonts w:ascii="Arial" w:hAnsi="Arial" w:cs="Arial"/>
          <w:sz w:val="24"/>
          <w:szCs w:val="24"/>
        </w:rPr>
        <w:t>well used by farm vehicles from the farm),</w:t>
      </w:r>
      <w:r w:rsidR="000D479F" w:rsidRPr="000714C2">
        <w:rPr>
          <w:rFonts w:ascii="Arial" w:hAnsi="Arial" w:cs="Arial"/>
          <w:sz w:val="24"/>
          <w:szCs w:val="24"/>
        </w:rPr>
        <w:t xml:space="preserve"> and then </w:t>
      </w:r>
      <w:r w:rsidR="000868C7" w:rsidRPr="000714C2">
        <w:rPr>
          <w:rFonts w:ascii="Arial" w:hAnsi="Arial" w:cs="Arial"/>
          <w:sz w:val="24"/>
          <w:szCs w:val="24"/>
        </w:rPr>
        <w:t>turning south</w:t>
      </w:r>
      <w:r w:rsidR="00631BC9" w:rsidRPr="000714C2">
        <w:rPr>
          <w:rFonts w:ascii="Arial" w:hAnsi="Arial" w:cs="Arial"/>
          <w:sz w:val="24"/>
          <w:szCs w:val="24"/>
        </w:rPr>
        <w:t>, briefly, then eastwards parallel to Lovers Loan</w:t>
      </w:r>
      <w:r w:rsidR="00C552DB" w:rsidRPr="000714C2">
        <w:rPr>
          <w:rFonts w:ascii="Arial" w:hAnsi="Arial" w:cs="Arial"/>
          <w:color w:val="000000"/>
          <w:sz w:val="24"/>
          <w:szCs w:val="24"/>
        </w:rPr>
        <w:t xml:space="preserve">. As one approaches Lovers Loan from the west, the farmer has diverted the path off the ramp which leads down to his field and constructed rough, steep steps at the foot of Coal Road/Lovers Loan leading to a grassy area. </w:t>
      </w:r>
      <w:r w:rsidR="006D040F" w:rsidRPr="000714C2">
        <w:rPr>
          <w:rFonts w:ascii="Arial" w:hAnsi="Arial" w:cs="Arial"/>
          <w:sz w:val="24"/>
          <w:szCs w:val="24"/>
        </w:rPr>
        <w:t>The grassed</w:t>
      </w:r>
      <w:r w:rsidR="006D040F">
        <w:rPr>
          <w:rFonts w:ascii="Arial" w:hAnsi="Arial" w:cs="Arial"/>
          <w:sz w:val="24"/>
          <w:szCs w:val="24"/>
        </w:rPr>
        <w:t xml:space="preserve"> area which it crosses is very w</w:t>
      </w:r>
      <w:r w:rsidR="000714C2">
        <w:rPr>
          <w:rFonts w:ascii="Arial" w:hAnsi="Arial" w:cs="Arial"/>
          <w:sz w:val="24"/>
          <w:szCs w:val="24"/>
        </w:rPr>
        <w:t>aterlogged</w:t>
      </w:r>
      <w:r w:rsidR="006D040F">
        <w:rPr>
          <w:rFonts w:ascii="Arial" w:hAnsi="Arial" w:cs="Arial"/>
          <w:sz w:val="24"/>
          <w:szCs w:val="24"/>
        </w:rPr>
        <w:t xml:space="preserve"> for much of the year, and it would help if this area was drained, or a </w:t>
      </w:r>
      <w:r w:rsidR="00EF3D78">
        <w:rPr>
          <w:rFonts w:ascii="Arial" w:hAnsi="Arial" w:cs="Arial"/>
          <w:sz w:val="24"/>
          <w:szCs w:val="24"/>
        </w:rPr>
        <w:t xml:space="preserve">raised footpath above the wet area was </w:t>
      </w:r>
      <w:r w:rsidR="00F6501B">
        <w:rPr>
          <w:rFonts w:ascii="Arial" w:hAnsi="Arial" w:cs="Arial"/>
          <w:sz w:val="24"/>
          <w:szCs w:val="24"/>
        </w:rPr>
        <w:t>constructed.</w:t>
      </w:r>
    </w:p>
    <w:p w14:paraId="692CC7F6" w14:textId="6684AA60" w:rsidR="008A3367" w:rsidRDefault="00E10CBD" w:rsidP="00E406E8">
      <w:pPr>
        <w:pStyle w:val="ListParagraph"/>
        <w:numPr>
          <w:ilvl w:val="0"/>
          <w:numId w:val="1"/>
        </w:numPr>
        <w:rPr>
          <w:rFonts w:ascii="Arial" w:hAnsi="Arial" w:cs="Arial"/>
          <w:sz w:val="24"/>
          <w:szCs w:val="24"/>
        </w:rPr>
      </w:pPr>
      <w:r>
        <w:rPr>
          <w:rFonts w:ascii="Arial" w:hAnsi="Arial" w:cs="Arial"/>
          <w:i/>
          <w:iCs/>
          <w:sz w:val="24"/>
          <w:szCs w:val="24"/>
        </w:rPr>
        <w:t xml:space="preserve">R679 </w:t>
      </w:r>
      <w:proofErr w:type="spellStart"/>
      <w:r>
        <w:rPr>
          <w:rFonts w:ascii="Arial" w:hAnsi="Arial" w:cs="Arial"/>
          <w:i/>
          <w:iCs/>
          <w:sz w:val="24"/>
          <w:szCs w:val="24"/>
        </w:rPr>
        <w:t>Pitconochie</w:t>
      </w:r>
      <w:proofErr w:type="spellEnd"/>
      <w:r>
        <w:rPr>
          <w:rFonts w:ascii="Arial" w:hAnsi="Arial" w:cs="Arial"/>
          <w:i/>
          <w:iCs/>
          <w:sz w:val="24"/>
          <w:szCs w:val="24"/>
        </w:rPr>
        <w:t xml:space="preserve"> to Dean Plantation</w:t>
      </w:r>
      <w:r w:rsidR="00232744">
        <w:rPr>
          <w:rFonts w:ascii="Arial" w:hAnsi="Arial" w:cs="Arial"/>
          <w:i/>
          <w:iCs/>
          <w:sz w:val="24"/>
          <w:szCs w:val="24"/>
        </w:rPr>
        <w:t>, Code 9679/01and /0</w:t>
      </w:r>
      <w:r w:rsidR="00EC2EB0">
        <w:rPr>
          <w:rFonts w:ascii="Arial" w:hAnsi="Arial" w:cs="Arial"/>
          <w:i/>
          <w:iCs/>
          <w:sz w:val="24"/>
          <w:szCs w:val="24"/>
        </w:rPr>
        <w:t>2</w:t>
      </w:r>
      <w:r w:rsidR="00232744">
        <w:rPr>
          <w:rFonts w:ascii="Arial" w:hAnsi="Arial" w:cs="Arial"/>
          <w:i/>
          <w:iCs/>
          <w:sz w:val="24"/>
          <w:szCs w:val="24"/>
        </w:rPr>
        <w:t>:</w:t>
      </w:r>
      <w:r w:rsidR="001E176C">
        <w:rPr>
          <w:rFonts w:ascii="Arial" w:hAnsi="Arial" w:cs="Arial"/>
          <w:i/>
          <w:iCs/>
          <w:sz w:val="24"/>
          <w:szCs w:val="24"/>
        </w:rPr>
        <w:t xml:space="preserve"> </w:t>
      </w:r>
      <w:r w:rsidR="001E176C">
        <w:rPr>
          <w:rFonts w:ascii="Arial" w:hAnsi="Arial" w:cs="Arial"/>
          <w:sz w:val="24"/>
          <w:szCs w:val="24"/>
        </w:rPr>
        <w:t xml:space="preserve">This footpath travels north from </w:t>
      </w:r>
      <w:proofErr w:type="spellStart"/>
      <w:r w:rsidR="001E176C">
        <w:rPr>
          <w:rFonts w:ascii="Arial" w:hAnsi="Arial" w:cs="Arial"/>
          <w:sz w:val="24"/>
          <w:szCs w:val="24"/>
        </w:rPr>
        <w:t>Pitconochie</w:t>
      </w:r>
      <w:proofErr w:type="spellEnd"/>
      <w:r w:rsidR="001E176C">
        <w:rPr>
          <w:rFonts w:ascii="Arial" w:hAnsi="Arial" w:cs="Arial"/>
          <w:sz w:val="24"/>
          <w:szCs w:val="24"/>
        </w:rPr>
        <w:t xml:space="preserve"> Farm</w:t>
      </w:r>
      <w:r w:rsidR="005974F0">
        <w:rPr>
          <w:rFonts w:ascii="Arial" w:hAnsi="Arial" w:cs="Arial"/>
          <w:sz w:val="24"/>
          <w:szCs w:val="24"/>
        </w:rPr>
        <w:t xml:space="preserve">yard to Dean Plantation, </w:t>
      </w:r>
      <w:r w:rsidR="00C43DF9">
        <w:rPr>
          <w:rFonts w:ascii="Arial" w:hAnsi="Arial" w:cs="Arial"/>
          <w:sz w:val="24"/>
          <w:szCs w:val="24"/>
        </w:rPr>
        <w:t xml:space="preserve">initially </w:t>
      </w:r>
      <w:r w:rsidR="00B50779">
        <w:rPr>
          <w:rFonts w:ascii="Arial" w:hAnsi="Arial" w:cs="Arial"/>
          <w:sz w:val="24"/>
          <w:szCs w:val="24"/>
        </w:rPr>
        <w:t xml:space="preserve">on a </w:t>
      </w:r>
      <w:r w:rsidR="00C43DF9">
        <w:rPr>
          <w:rFonts w:ascii="Arial" w:hAnsi="Arial" w:cs="Arial"/>
          <w:sz w:val="24"/>
          <w:szCs w:val="24"/>
        </w:rPr>
        <w:t xml:space="preserve">good surfaced farm track, becoming a narrower footpath, until it enters the Plantation, where it becomes a rough track </w:t>
      </w:r>
      <w:r w:rsidR="00754C4B">
        <w:rPr>
          <w:rFonts w:ascii="Arial" w:hAnsi="Arial" w:cs="Arial"/>
          <w:sz w:val="24"/>
          <w:szCs w:val="24"/>
        </w:rPr>
        <w:t xml:space="preserve">which </w:t>
      </w:r>
      <w:r w:rsidR="00CB080F">
        <w:rPr>
          <w:rFonts w:ascii="Arial" w:hAnsi="Arial" w:cs="Arial"/>
          <w:sz w:val="24"/>
          <w:szCs w:val="24"/>
        </w:rPr>
        <w:t>wends it way to the entrance track to Dean Plantation at Lundin Rd.</w:t>
      </w:r>
      <w:r w:rsidR="00FF039B">
        <w:rPr>
          <w:rFonts w:ascii="Arial" w:hAnsi="Arial" w:cs="Arial"/>
          <w:sz w:val="24"/>
          <w:szCs w:val="24"/>
        </w:rPr>
        <w:t xml:space="preserve"> The quality of the path varies, but </w:t>
      </w:r>
      <w:r w:rsidR="00657DE3">
        <w:rPr>
          <w:rFonts w:ascii="Arial" w:hAnsi="Arial" w:cs="Arial"/>
          <w:sz w:val="24"/>
          <w:szCs w:val="24"/>
        </w:rPr>
        <w:t>it is a popular and well used path.</w:t>
      </w:r>
    </w:p>
    <w:p w14:paraId="348BF3F2" w14:textId="1699CCEF" w:rsidR="00657DE3" w:rsidRDefault="000467E3" w:rsidP="00E406E8">
      <w:pPr>
        <w:pStyle w:val="ListParagraph"/>
        <w:numPr>
          <w:ilvl w:val="0"/>
          <w:numId w:val="1"/>
        </w:numPr>
        <w:rPr>
          <w:rFonts w:ascii="Arial" w:hAnsi="Arial" w:cs="Arial"/>
          <w:sz w:val="24"/>
          <w:szCs w:val="24"/>
        </w:rPr>
      </w:pPr>
      <w:r>
        <w:rPr>
          <w:rFonts w:ascii="Arial" w:hAnsi="Arial" w:cs="Arial"/>
          <w:i/>
          <w:iCs/>
          <w:sz w:val="24"/>
          <w:szCs w:val="24"/>
        </w:rPr>
        <w:t>R681 Crossf</w:t>
      </w:r>
      <w:r w:rsidR="00E54908">
        <w:rPr>
          <w:rFonts w:ascii="Arial" w:hAnsi="Arial" w:cs="Arial"/>
          <w:i/>
          <w:iCs/>
          <w:sz w:val="24"/>
          <w:szCs w:val="24"/>
        </w:rPr>
        <w:t>o</w:t>
      </w:r>
      <w:r>
        <w:rPr>
          <w:rFonts w:ascii="Arial" w:hAnsi="Arial" w:cs="Arial"/>
          <w:i/>
          <w:iCs/>
          <w:sz w:val="24"/>
          <w:szCs w:val="24"/>
        </w:rPr>
        <w:t xml:space="preserve">rd to </w:t>
      </w:r>
      <w:proofErr w:type="spellStart"/>
      <w:r>
        <w:rPr>
          <w:rFonts w:ascii="Arial" w:hAnsi="Arial" w:cs="Arial"/>
          <w:i/>
          <w:iCs/>
          <w:sz w:val="24"/>
          <w:szCs w:val="24"/>
        </w:rPr>
        <w:t>Cairneyhill</w:t>
      </w:r>
      <w:proofErr w:type="spellEnd"/>
      <w:r>
        <w:rPr>
          <w:rFonts w:ascii="Arial" w:hAnsi="Arial" w:cs="Arial"/>
          <w:i/>
          <w:iCs/>
          <w:sz w:val="24"/>
          <w:szCs w:val="24"/>
        </w:rPr>
        <w:t xml:space="preserve"> via </w:t>
      </w:r>
      <w:proofErr w:type="spellStart"/>
      <w:r>
        <w:rPr>
          <w:rFonts w:ascii="Arial" w:hAnsi="Arial" w:cs="Arial"/>
          <w:i/>
          <w:iCs/>
          <w:sz w:val="24"/>
          <w:szCs w:val="24"/>
        </w:rPr>
        <w:t>Pitconnochie</w:t>
      </w:r>
      <w:proofErr w:type="spellEnd"/>
      <w:r>
        <w:rPr>
          <w:rFonts w:ascii="Arial" w:hAnsi="Arial" w:cs="Arial"/>
          <w:i/>
          <w:iCs/>
          <w:sz w:val="24"/>
          <w:szCs w:val="24"/>
        </w:rPr>
        <w:t xml:space="preserve">, Code P681/01 and /02: </w:t>
      </w:r>
      <w:r w:rsidR="00E54908">
        <w:rPr>
          <w:rFonts w:ascii="Arial" w:hAnsi="Arial" w:cs="Arial"/>
          <w:sz w:val="24"/>
          <w:szCs w:val="24"/>
        </w:rPr>
        <w:t xml:space="preserve">This path begins at Kirkwood Cres to the east, going </w:t>
      </w:r>
      <w:r w:rsidR="005B2F1F">
        <w:rPr>
          <w:rFonts w:ascii="Arial" w:hAnsi="Arial" w:cs="Arial"/>
          <w:sz w:val="24"/>
          <w:szCs w:val="24"/>
        </w:rPr>
        <w:t>westwards</w:t>
      </w:r>
      <w:r w:rsidR="00F91F27">
        <w:rPr>
          <w:rFonts w:ascii="Arial" w:hAnsi="Arial" w:cs="Arial"/>
          <w:sz w:val="24"/>
          <w:szCs w:val="24"/>
        </w:rPr>
        <w:t xml:space="preserve"> on tarmac pavement until it crosses Lundin Rd where it </w:t>
      </w:r>
      <w:r w:rsidR="002279C9">
        <w:rPr>
          <w:rFonts w:ascii="Arial" w:hAnsi="Arial" w:cs="Arial"/>
          <w:sz w:val="24"/>
          <w:szCs w:val="24"/>
        </w:rPr>
        <w:t xml:space="preserve">is named as Hilton Rd and </w:t>
      </w:r>
      <w:r w:rsidR="00F91F27">
        <w:rPr>
          <w:rFonts w:ascii="Arial" w:hAnsi="Arial" w:cs="Arial"/>
          <w:sz w:val="24"/>
          <w:szCs w:val="24"/>
        </w:rPr>
        <w:t xml:space="preserve">becomes a </w:t>
      </w:r>
      <w:r w:rsidR="00CD3516">
        <w:rPr>
          <w:rFonts w:ascii="Arial" w:hAnsi="Arial" w:cs="Arial"/>
          <w:sz w:val="24"/>
          <w:szCs w:val="24"/>
        </w:rPr>
        <w:t xml:space="preserve">tarmac farm track leading to </w:t>
      </w:r>
      <w:proofErr w:type="spellStart"/>
      <w:r w:rsidR="00CD3516">
        <w:rPr>
          <w:rFonts w:ascii="Arial" w:hAnsi="Arial" w:cs="Arial"/>
          <w:sz w:val="24"/>
          <w:szCs w:val="24"/>
        </w:rPr>
        <w:t>Pitconochie</w:t>
      </w:r>
      <w:proofErr w:type="spellEnd"/>
      <w:r w:rsidR="00CD3516">
        <w:rPr>
          <w:rFonts w:ascii="Arial" w:hAnsi="Arial" w:cs="Arial"/>
          <w:sz w:val="24"/>
          <w:szCs w:val="24"/>
        </w:rPr>
        <w:t xml:space="preserve"> Farm, </w:t>
      </w:r>
      <w:r w:rsidR="0093018C">
        <w:rPr>
          <w:rFonts w:ascii="Arial" w:hAnsi="Arial" w:cs="Arial"/>
          <w:sz w:val="24"/>
          <w:szCs w:val="24"/>
        </w:rPr>
        <w:t xml:space="preserve">and on to </w:t>
      </w:r>
      <w:r w:rsidR="00767DCA">
        <w:rPr>
          <w:rFonts w:ascii="Arial" w:hAnsi="Arial" w:cs="Arial"/>
          <w:sz w:val="24"/>
          <w:szCs w:val="24"/>
        </w:rPr>
        <w:t xml:space="preserve">Hilton of </w:t>
      </w:r>
      <w:proofErr w:type="spellStart"/>
      <w:r w:rsidR="00767DCA">
        <w:rPr>
          <w:rFonts w:ascii="Arial" w:hAnsi="Arial" w:cs="Arial"/>
          <w:sz w:val="24"/>
          <w:szCs w:val="24"/>
        </w:rPr>
        <w:t>Pitfirrane</w:t>
      </w:r>
      <w:proofErr w:type="spellEnd"/>
      <w:r w:rsidR="00767DCA">
        <w:rPr>
          <w:rFonts w:ascii="Arial" w:hAnsi="Arial" w:cs="Arial"/>
          <w:sz w:val="24"/>
          <w:szCs w:val="24"/>
        </w:rPr>
        <w:t xml:space="preserve"> House, after which it becomes a rougher track leading to </w:t>
      </w:r>
      <w:r w:rsidR="00E35EBA">
        <w:rPr>
          <w:rFonts w:ascii="Arial" w:hAnsi="Arial" w:cs="Arial"/>
          <w:sz w:val="24"/>
          <w:szCs w:val="24"/>
        </w:rPr>
        <w:t xml:space="preserve">Hilton Rd, </w:t>
      </w:r>
      <w:proofErr w:type="spellStart"/>
      <w:r w:rsidR="00767DCA">
        <w:rPr>
          <w:rFonts w:ascii="Arial" w:hAnsi="Arial" w:cs="Arial"/>
          <w:sz w:val="24"/>
          <w:szCs w:val="24"/>
        </w:rPr>
        <w:t>Cairneyhill</w:t>
      </w:r>
      <w:proofErr w:type="spellEnd"/>
      <w:r w:rsidR="00767DCA">
        <w:rPr>
          <w:rFonts w:ascii="Arial" w:hAnsi="Arial" w:cs="Arial"/>
          <w:sz w:val="24"/>
          <w:szCs w:val="24"/>
        </w:rPr>
        <w:t xml:space="preserve">. </w:t>
      </w:r>
      <w:r w:rsidR="00896F40">
        <w:rPr>
          <w:rFonts w:ascii="Arial" w:hAnsi="Arial" w:cs="Arial"/>
          <w:sz w:val="24"/>
          <w:szCs w:val="24"/>
        </w:rPr>
        <w:t xml:space="preserve">R681 </w:t>
      </w:r>
      <w:r w:rsidR="00767DCA">
        <w:rPr>
          <w:rFonts w:ascii="Arial" w:hAnsi="Arial" w:cs="Arial"/>
          <w:sz w:val="24"/>
          <w:szCs w:val="24"/>
        </w:rPr>
        <w:t xml:space="preserve">is part of the </w:t>
      </w:r>
      <w:r w:rsidR="00896F40">
        <w:rPr>
          <w:rFonts w:ascii="Arial" w:hAnsi="Arial" w:cs="Arial"/>
          <w:sz w:val="24"/>
          <w:szCs w:val="24"/>
        </w:rPr>
        <w:t>Fife Pilgrim’s Way.</w:t>
      </w:r>
      <w:r w:rsidR="00CA5B0C">
        <w:rPr>
          <w:rFonts w:ascii="Arial" w:hAnsi="Arial" w:cs="Arial"/>
          <w:sz w:val="24"/>
          <w:szCs w:val="24"/>
        </w:rPr>
        <w:t xml:space="preserve"> Although </w:t>
      </w:r>
      <w:r w:rsidR="007E3D66">
        <w:rPr>
          <w:rFonts w:ascii="Arial" w:hAnsi="Arial" w:cs="Arial"/>
          <w:sz w:val="24"/>
          <w:szCs w:val="24"/>
        </w:rPr>
        <w:t>the western part is rougher and wetter, it is well used</w:t>
      </w:r>
      <w:r w:rsidR="003F2077">
        <w:rPr>
          <w:rFonts w:ascii="Arial" w:hAnsi="Arial" w:cs="Arial"/>
          <w:sz w:val="24"/>
          <w:szCs w:val="24"/>
        </w:rPr>
        <w:t>.</w:t>
      </w:r>
    </w:p>
    <w:p w14:paraId="7938C34F" w14:textId="6C6901EF" w:rsidR="003F2077" w:rsidRDefault="009B5E76" w:rsidP="00E406E8">
      <w:pPr>
        <w:pStyle w:val="ListParagraph"/>
        <w:numPr>
          <w:ilvl w:val="0"/>
          <w:numId w:val="1"/>
        </w:numPr>
        <w:rPr>
          <w:rFonts w:ascii="Arial" w:hAnsi="Arial" w:cs="Arial"/>
          <w:sz w:val="24"/>
          <w:szCs w:val="24"/>
        </w:rPr>
      </w:pPr>
      <w:r>
        <w:rPr>
          <w:rFonts w:ascii="Arial" w:hAnsi="Arial" w:cs="Arial"/>
          <w:i/>
          <w:iCs/>
          <w:sz w:val="24"/>
          <w:szCs w:val="24"/>
        </w:rPr>
        <w:t xml:space="preserve">R670 </w:t>
      </w:r>
      <w:proofErr w:type="spellStart"/>
      <w:r>
        <w:rPr>
          <w:rFonts w:ascii="Arial" w:hAnsi="Arial" w:cs="Arial"/>
          <w:i/>
          <w:iCs/>
          <w:sz w:val="24"/>
          <w:szCs w:val="24"/>
        </w:rPr>
        <w:t>Coalbridge</w:t>
      </w:r>
      <w:proofErr w:type="spellEnd"/>
      <w:r>
        <w:rPr>
          <w:rFonts w:ascii="Arial" w:hAnsi="Arial" w:cs="Arial"/>
          <w:i/>
          <w:iCs/>
          <w:sz w:val="24"/>
          <w:szCs w:val="24"/>
        </w:rPr>
        <w:t xml:space="preserve"> to St George’s Field</w:t>
      </w:r>
      <w:r w:rsidR="008C2794">
        <w:rPr>
          <w:rFonts w:ascii="Arial" w:hAnsi="Arial" w:cs="Arial"/>
          <w:i/>
          <w:iCs/>
          <w:sz w:val="24"/>
          <w:szCs w:val="24"/>
        </w:rPr>
        <w:t xml:space="preserve">, Code P670/01 </w:t>
      </w:r>
      <w:r w:rsidR="00AF561B">
        <w:rPr>
          <w:rFonts w:ascii="Arial" w:hAnsi="Arial" w:cs="Arial"/>
          <w:i/>
          <w:iCs/>
          <w:sz w:val="24"/>
          <w:szCs w:val="24"/>
        </w:rPr>
        <w:t>–</w:t>
      </w:r>
      <w:r w:rsidR="008C2794">
        <w:rPr>
          <w:rFonts w:ascii="Arial" w:hAnsi="Arial" w:cs="Arial"/>
          <w:i/>
          <w:iCs/>
          <w:sz w:val="24"/>
          <w:szCs w:val="24"/>
        </w:rPr>
        <w:t xml:space="preserve"> 0</w:t>
      </w:r>
      <w:r w:rsidR="00AF561B">
        <w:rPr>
          <w:rFonts w:ascii="Arial" w:hAnsi="Arial" w:cs="Arial"/>
          <w:i/>
          <w:iCs/>
          <w:sz w:val="24"/>
          <w:szCs w:val="24"/>
        </w:rPr>
        <w:t xml:space="preserve">5: </w:t>
      </w:r>
      <w:r w:rsidR="002C2A3A">
        <w:rPr>
          <w:rFonts w:ascii="Arial" w:hAnsi="Arial" w:cs="Arial"/>
          <w:sz w:val="24"/>
          <w:szCs w:val="24"/>
        </w:rPr>
        <w:t>This lengthy Core Path</w:t>
      </w:r>
      <w:r w:rsidR="000C6C7C">
        <w:rPr>
          <w:rFonts w:ascii="Arial" w:hAnsi="Arial" w:cs="Arial"/>
          <w:sz w:val="24"/>
          <w:szCs w:val="24"/>
        </w:rPr>
        <w:t xml:space="preserve"> (more cor</w:t>
      </w:r>
      <w:r w:rsidR="00151A0C">
        <w:rPr>
          <w:rFonts w:ascii="Arial" w:hAnsi="Arial" w:cs="Arial"/>
          <w:sz w:val="24"/>
          <w:szCs w:val="24"/>
        </w:rPr>
        <w:t>r</w:t>
      </w:r>
      <w:r w:rsidR="000C6C7C">
        <w:rPr>
          <w:rFonts w:ascii="Arial" w:hAnsi="Arial" w:cs="Arial"/>
          <w:sz w:val="24"/>
          <w:szCs w:val="24"/>
        </w:rPr>
        <w:t>ectly identified as</w:t>
      </w:r>
      <w:r w:rsidR="00857341">
        <w:rPr>
          <w:rFonts w:ascii="Arial" w:hAnsi="Arial" w:cs="Arial"/>
          <w:sz w:val="24"/>
          <w:szCs w:val="24"/>
        </w:rPr>
        <w:t xml:space="preserve"> Glendevon Poultry to King George V </w:t>
      </w:r>
      <w:proofErr w:type="gramStart"/>
      <w:r w:rsidR="00857341">
        <w:rPr>
          <w:rFonts w:ascii="Arial" w:hAnsi="Arial" w:cs="Arial"/>
          <w:sz w:val="24"/>
          <w:szCs w:val="24"/>
        </w:rPr>
        <w:t>Field)</w:t>
      </w:r>
      <w:r w:rsidR="000C6C7C">
        <w:rPr>
          <w:rFonts w:ascii="Arial" w:hAnsi="Arial" w:cs="Arial"/>
          <w:sz w:val="24"/>
          <w:szCs w:val="24"/>
        </w:rPr>
        <w:t xml:space="preserve"> </w:t>
      </w:r>
      <w:r w:rsidR="002C2A3A">
        <w:rPr>
          <w:rFonts w:ascii="Arial" w:hAnsi="Arial" w:cs="Arial"/>
          <w:sz w:val="24"/>
          <w:szCs w:val="24"/>
        </w:rPr>
        <w:t xml:space="preserve"> starts</w:t>
      </w:r>
      <w:proofErr w:type="gramEnd"/>
      <w:r w:rsidR="002C2A3A">
        <w:rPr>
          <w:rFonts w:ascii="Arial" w:hAnsi="Arial" w:cs="Arial"/>
          <w:sz w:val="24"/>
          <w:szCs w:val="24"/>
        </w:rPr>
        <w:t xml:space="preserve"> on tarmac pavement </w:t>
      </w:r>
      <w:r w:rsidR="00AB57A2">
        <w:rPr>
          <w:rFonts w:ascii="Arial" w:hAnsi="Arial" w:cs="Arial"/>
          <w:sz w:val="24"/>
          <w:szCs w:val="24"/>
        </w:rPr>
        <w:t xml:space="preserve">at the south end of </w:t>
      </w:r>
      <w:proofErr w:type="spellStart"/>
      <w:r w:rsidR="00AB57A2">
        <w:rPr>
          <w:rFonts w:ascii="Arial" w:hAnsi="Arial" w:cs="Arial"/>
          <w:sz w:val="24"/>
          <w:szCs w:val="24"/>
        </w:rPr>
        <w:t>Knockhouse</w:t>
      </w:r>
      <w:proofErr w:type="spellEnd"/>
      <w:r w:rsidR="00AB57A2">
        <w:rPr>
          <w:rFonts w:ascii="Arial" w:hAnsi="Arial" w:cs="Arial"/>
          <w:sz w:val="24"/>
          <w:szCs w:val="24"/>
        </w:rPr>
        <w:t xml:space="preserve"> Rd, going west to </w:t>
      </w:r>
      <w:r w:rsidR="00AB57A2">
        <w:rPr>
          <w:rFonts w:ascii="Arial" w:hAnsi="Arial" w:cs="Arial"/>
          <w:sz w:val="24"/>
          <w:szCs w:val="24"/>
        </w:rPr>
        <w:lastRenderedPageBreak/>
        <w:t>the</w:t>
      </w:r>
      <w:r w:rsidR="009E6EA6">
        <w:rPr>
          <w:rFonts w:ascii="Arial" w:hAnsi="Arial" w:cs="Arial"/>
          <w:sz w:val="24"/>
          <w:szCs w:val="24"/>
        </w:rPr>
        <w:t xml:space="preserve"> access road to King George V Park, then going south through the Park</w:t>
      </w:r>
      <w:r w:rsidR="00C945E6">
        <w:rPr>
          <w:rFonts w:ascii="Arial" w:hAnsi="Arial" w:cs="Arial"/>
          <w:sz w:val="24"/>
          <w:szCs w:val="24"/>
        </w:rPr>
        <w:t xml:space="preserve">, </w:t>
      </w:r>
      <w:r w:rsidR="00D873C7">
        <w:rPr>
          <w:rFonts w:ascii="Arial" w:hAnsi="Arial" w:cs="Arial"/>
          <w:sz w:val="24"/>
          <w:szCs w:val="24"/>
        </w:rPr>
        <w:t xml:space="preserve">west just below the Park through the woodland strip, and then onto the </w:t>
      </w:r>
      <w:proofErr w:type="spellStart"/>
      <w:r w:rsidR="00D873C7">
        <w:rPr>
          <w:rFonts w:ascii="Arial" w:hAnsi="Arial" w:cs="Arial"/>
          <w:sz w:val="24"/>
          <w:szCs w:val="24"/>
        </w:rPr>
        <w:t>Keavil</w:t>
      </w:r>
      <w:proofErr w:type="spellEnd"/>
      <w:r w:rsidR="00D873C7">
        <w:rPr>
          <w:rFonts w:ascii="Arial" w:hAnsi="Arial" w:cs="Arial"/>
          <w:sz w:val="24"/>
          <w:szCs w:val="24"/>
        </w:rPr>
        <w:t xml:space="preserve"> House access road. The official route here then goes </w:t>
      </w:r>
      <w:r w:rsidR="009F5808">
        <w:rPr>
          <w:rFonts w:ascii="Arial" w:hAnsi="Arial" w:cs="Arial"/>
          <w:sz w:val="24"/>
          <w:szCs w:val="24"/>
        </w:rPr>
        <w:t xml:space="preserve">south east along Maree Place, </w:t>
      </w:r>
      <w:r w:rsidR="007A252C">
        <w:rPr>
          <w:rFonts w:ascii="Arial" w:hAnsi="Arial" w:cs="Arial"/>
          <w:sz w:val="24"/>
          <w:szCs w:val="24"/>
        </w:rPr>
        <w:t xml:space="preserve">to Western Ave, </w:t>
      </w:r>
      <w:r w:rsidR="006C7022">
        <w:rPr>
          <w:rFonts w:ascii="Arial" w:hAnsi="Arial" w:cs="Arial"/>
          <w:sz w:val="24"/>
          <w:szCs w:val="24"/>
        </w:rPr>
        <w:t xml:space="preserve">then along part of </w:t>
      </w:r>
      <w:proofErr w:type="spellStart"/>
      <w:r w:rsidR="006C7022">
        <w:rPr>
          <w:rFonts w:ascii="Arial" w:hAnsi="Arial" w:cs="Arial"/>
          <w:sz w:val="24"/>
          <w:szCs w:val="24"/>
        </w:rPr>
        <w:t>Mochrum</w:t>
      </w:r>
      <w:proofErr w:type="spellEnd"/>
      <w:r w:rsidR="006C7022">
        <w:rPr>
          <w:rFonts w:ascii="Arial" w:hAnsi="Arial" w:cs="Arial"/>
          <w:sz w:val="24"/>
          <w:szCs w:val="24"/>
        </w:rPr>
        <w:t xml:space="preserve"> Dr to the </w:t>
      </w:r>
      <w:r w:rsidR="00D834D9">
        <w:rPr>
          <w:rFonts w:ascii="Arial" w:hAnsi="Arial" w:cs="Arial"/>
          <w:sz w:val="24"/>
          <w:szCs w:val="24"/>
        </w:rPr>
        <w:t xml:space="preserve">access road to </w:t>
      </w:r>
      <w:proofErr w:type="spellStart"/>
      <w:r w:rsidR="00D834D9">
        <w:rPr>
          <w:rFonts w:ascii="Arial" w:hAnsi="Arial" w:cs="Arial"/>
          <w:sz w:val="24"/>
          <w:szCs w:val="24"/>
        </w:rPr>
        <w:t>Keavil</w:t>
      </w:r>
      <w:proofErr w:type="spellEnd"/>
      <w:r w:rsidR="00D834D9">
        <w:rPr>
          <w:rFonts w:ascii="Arial" w:hAnsi="Arial" w:cs="Arial"/>
          <w:sz w:val="24"/>
          <w:szCs w:val="24"/>
        </w:rPr>
        <w:t xml:space="preserve"> Farm Steadings, and then </w:t>
      </w:r>
      <w:r w:rsidR="00A05BDD">
        <w:rPr>
          <w:rFonts w:ascii="Arial" w:hAnsi="Arial" w:cs="Arial"/>
          <w:sz w:val="24"/>
          <w:szCs w:val="24"/>
        </w:rPr>
        <w:t xml:space="preserve">south on the </w:t>
      </w:r>
      <w:r w:rsidR="00495E44">
        <w:rPr>
          <w:rFonts w:ascii="Arial" w:hAnsi="Arial" w:cs="Arial"/>
          <w:sz w:val="24"/>
          <w:szCs w:val="24"/>
        </w:rPr>
        <w:t xml:space="preserve">farm track and footpath through woodlands to East Lodge (part of </w:t>
      </w:r>
      <w:proofErr w:type="spellStart"/>
      <w:r w:rsidR="00495E44">
        <w:rPr>
          <w:rFonts w:ascii="Arial" w:hAnsi="Arial" w:cs="Arial"/>
          <w:sz w:val="24"/>
          <w:szCs w:val="24"/>
        </w:rPr>
        <w:t>Pitliver</w:t>
      </w:r>
      <w:proofErr w:type="spellEnd"/>
      <w:r w:rsidR="00495E44">
        <w:rPr>
          <w:rFonts w:ascii="Arial" w:hAnsi="Arial" w:cs="Arial"/>
          <w:sz w:val="24"/>
          <w:szCs w:val="24"/>
        </w:rPr>
        <w:t xml:space="preserve"> Estate). However, most people </w:t>
      </w:r>
      <w:r w:rsidR="00DB2E36">
        <w:rPr>
          <w:rFonts w:ascii="Arial" w:hAnsi="Arial" w:cs="Arial"/>
          <w:sz w:val="24"/>
          <w:szCs w:val="24"/>
        </w:rPr>
        <w:t xml:space="preserve">travelling down the </w:t>
      </w:r>
      <w:proofErr w:type="spellStart"/>
      <w:r w:rsidR="00DB2E36">
        <w:rPr>
          <w:rFonts w:ascii="Arial" w:hAnsi="Arial" w:cs="Arial"/>
          <w:sz w:val="24"/>
          <w:szCs w:val="24"/>
        </w:rPr>
        <w:t>Keavil</w:t>
      </w:r>
      <w:proofErr w:type="spellEnd"/>
      <w:r w:rsidR="00DB2E36">
        <w:rPr>
          <w:rFonts w:ascii="Arial" w:hAnsi="Arial" w:cs="Arial"/>
          <w:sz w:val="24"/>
          <w:szCs w:val="24"/>
        </w:rPr>
        <w:t xml:space="preserve"> Access road do not go along Maree Pl, but continue </w:t>
      </w:r>
      <w:r w:rsidR="003759BB">
        <w:rPr>
          <w:rFonts w:ascii="Arial" w:hAnsi="Arial" w:cs="Arial"/>
          <w:sz w:val="24"/>
          <w:szCs w:val="24"/>
        </w:rPr>
        <w:t xml:space="preserve">down the </w:t>
      </w:r>
      <w:proofErr w:type="spellStart"/>
      <w:r w:rsidR="003759BB">
        <w:rPr>
          <w:rFonts w:ascii="Arial" w:hAnsi="Arial" w:cs="Arial"/>
          <w:sz w:val="24"/>
          <w:szCs w:val="24"/>
        </w:rPr>
        <w:t>Keavil</w:t>
      </w:r>
      <w:proofErr w:type="spellEnd"/>
      <w:r w:rsidR="003759BB">
        <w:rPr>
          <w:rFonts w:ascii="Arial" w:hAnsi="Arial" w:cs="Arial"/>
          <w:sz w:val="24"/>
          <w:szCs w:val="24"/>
        </w:rPr>
        <w:t xml:space="preserve"> access road, past the Hotel car park, and then onto a narrow footpath (on land owned by the </w:t>
      </w:r>
      <w:proofErr w:type="spellStart"/>
      <w:r w:rsidR="003759BB">
        <w:rPr>
          <w:rFonts w:ascii="Arial" w:hAnsi="Arial" w:cs="Arial"/>
          <w:sz w:val="24"/>
          <w:szCs w:val="24"/>
        </w:rPr>
        <w:t>Keavil</w:t>
      </w:r>
      <w:proofErr w:type="spellEnd"/>
      <w:r w:rsidR="003759BB">
        <w:rPr>
          <w:rFonts w:ascii="Arial" w:hAnsi="Arial" w:cs="Arial"/>
          <w:sz w:val="24"/>
          <w:szCs w:val="24"/>
        </w:rPr>
        <w:t xml:space="preserve"> Hotel) through to the </w:t>
      </w:r>
      <w:proofErr w:type="spellStart"/>
      <w:r w:rsidR="003759BB">
        <w:rPr>
          <w:rFonts w:ascii="Arial" w:hAnsi="Arial" w:cs="Arial"/>
          <w:sz w:val="24"/>
          <w:szCs w:val="24"/>
        </w:rPr>
        <w:t>Keavil</w:t>
      </w:r>
      <w:proofErr w:type="spellEnd"/>
      <w:r w:rsidR="003759BB">
        <w:rPr>
          <w:rFonts w:ascii="Arial" w:hAnsi="Arial" w:cs="Arial"/>
          <w:sz w:val="24"/>
          <w:szCs w:val="24"/>
        </w:rPr>
        <w:t xml:space="preserve"> Steadings, </w:t>
      </w:r>
      <w:r w:rsidR="008357AC">
        <w:rPr>
          <w:rFonts w:ascii="Arial" w:hAnsi="Arial" w:cs="Arial"/>
          <w:sz w:val="24"/>
          <w:szCs w:val="24"/>
        </w:rPr>
        <w:t xml:space="preserve">and then onto the farm track. Fife Council should consider whether the route of the </w:t>
      </w:r>
      <w:r w:rsidR="005B62C2">
        <w:rPr>
          <w:rFonts w:ascii="Arial" w:hAnsi="Arial" w:cs="Arial"/>
          <w:sz w:val="24"/>
          <w:szCs w:val="24"/>
        </w:rPr>
        <w:t>Core P</w:t>
      </w:r>
      <w:r w:rsidR="008357AC">
        <w:rPr>
          <w:rFonts w:ascii="Arial" w:hAnsi="Arial" w:cs="Arial"/>
          <w:sz w:val="24"/>
          <w:szCs w:val="24"/>
        </w:rPr>
        <w:t xml:space="preserve">ath should be </w:t>
      </w:r>
      <w:r w:rsidR="005B62C2">
        <w:rPr>
          <w:rFonts w:ascii="Arial" w:hAnsi="Arial" w:cs="Arial"/>
          <w:sz w:val="24"/>
          <w:szCs w:val="24"/>
        </w:rPr>
        <w:t xml:space="preserve">altered to match the route actually taken by the great majority of walkers, although </w:t>
      </w:r>
      <w:r w:rsidR="00E22FD5">
        <w:rPr>
          <w:rFonts w:ascii="Arial" w:hAnsi="Arial" w:cs="Arial"/>
          <w:sz w:val="24"/>
          <w:szCs w:val="24"/>
        </w:rPr>
        <w:t xml:space="preserve">it may </w:t>
      </w:r>
      <w:r w:rsidR="008D744A">
        <w:rPr>
          <w:rFonts w:ascii="Arial" w:hAnsi="Arial" w:cs="Arial"/>
          <w:sz w:val="24"/>
          <w:szCs w:val="24"/>
        </w:rPr>
        <w:t>be that</w:t>
      </w:r>
      <w:r w:rsidR="005B62C2">
        <w:rPr>
          <w:rFonts w:ascii="Arial" w:hAnsi="Arial" w:cs="Arial"/>
          <w:sz w:val="24"/>
          <w:szCs w:val="24"/>
        </w:rPr>
        <w:t xml:space="preserve"> agreement would have to be reached with the </w:t>
      </w:r>
      <w:proofErr w:type="spellStart"/>
      <w:r w:rsidR="005B62C2">
        <w:rPr>
          <w:rFonts w:ascii="Arial" w:hAnsi="Arial" w:cs="Arial"/>
          <w:sz w:val="24"/>
          <w:szCs w:val="24"/>
        </w:rPr>
        <w:t>Keavil</w:t>
      </w:r>
      <w:proofErr w:type="spellEnd"/>
      <w:r w:rsidR="005B62C2">
        <w:rPr>
          <w:rFonts w:ascii="Arial" w:hAnsi="Arial" w:cs="Arial"/>
          <w:sz w:val="24"/>
          <w:szCs w:val="24"/>
        </w:rPr>
        <w:t xml:space="preserve"> House Hotel.</w:t>
      </w:r>
    </w:p>
    <w:p w14:paraId="2F4AB71B" w14:textId="442BDB4B" w:rsidR="00B365FE" w:rsidRDefault="009B4272" w:rsidP="00AB4CEE">
      <w:pPr>
        <w:pStyle w:val="ListParagraph"/>
        <w:rPr>
          <w:rFonts w:ascii="Arial" w:hAnsi="Arial" w:cs="Arial"/>
          <w:sz w:val="24"/>
          <w:szCs w:val="24"/>
        </w:rPr>
      </w:pPr>
      <w:r>
        <w:rPr>
          <w:rFonts w:ascii="Arial" w:hAnsi="Arial" w:cs="Arial"/>
          <w:sz w:val="24"/>
          <w:szCs w:val="24"/>
        </w:rPr>
        <w:t>Once the footpath reaches East Lodge, at the bridge over the Cross</w:t>
      </w:r>
      <w:r w:rsidR="00662995">
        <w:rPr>
          <w:rFonts w:ascii="Arial" w:hAnsi="Arial" w:cs="Arial"/>
          <w:sz w:val="24"/>
          <w:szCs w:val="24"/>
        </w:rPr>
        <w:t>fo</w:t>
      </w:r>
      <w:r>
        <w:rPr>
          <w:rFonts w:ascii="Arial" w:hAnsi="Arial" w:cs="Arial"/>
          <w:sz w:val="24"/>
          <w:szCs w:val="24"/>
        </w:rPr>
        <w:t xml:space="preserve">rd Burn, it takes a sharp turn eastwards to Waggon Rd, along a </w:t>
      </w:r>
      <w:r w:rsidR="00662995">
        <w:rPr>
          <w:rFonts w:ascii="Arial" w:hAnsi="Arial" w:cs="Arial"/>
          <w:sz w:val="24"/>
          <w:szCs w:val="24"/>
        </w:rPr>
        <w:t>partly surfaced f</w:t>
      </w:r>
      <w:r>
        <w:rPr>
          <w:rFonts w:ascii="Arial" w:hAnsi="Arial" w:cs="Arial"/>
          <w:sz w:val="24"/>
          <w:szCs w:val="24"/>
        </w:rPr>
        <w:t>arm track</w:t>
      </w:r>
      <w:r w:rsidR="00992433">
        <w:rPr>
          <w:rFonts w:ascii="Arial" w:hAnsi="Arial" w:cs="Arial"/>
          <w:sz w:val="24"/>
          <w:szCs w:val="24"/>
        </w:rPr>
        <w:t xml:space="preserve">, meeting up with </w:t>
      </w:r>
      <w:r w:rsidR="00BE5EF4">
        <w:rPr>
          <w:rFonts w:ascii="Arial" w:hAnsi="Arial" w:cs="Arial"/>
          <w:sz w:val="24"/>
          <w:szCs w:val="24"/>
        </w:rPr>
        <w:t>R671 and R668</w:t>
      </w:r>
      <w:r w:rsidR="00EE4F9B">
        <w:rPr>
          <w:rFonts w:ascii="Arial" w:hAnsi="Arial" w:cs="Arial"/>
          <w:sz w:val="24"/>
          <w:szCs w:val="24"/>
        </w:rPr>
        <w:t xml:space="preserve"> at Waggon Rd.</w:t>
      </w:r>
    </w:p>
    <w:p w14:paraId="51C8B221" w14:textId="032AE794" w:rsidR="00EE4F9B" w:rsidRPr="00B24912" w:rsidRDefault="00EE4F9B" w:rsidP="00EE4F9B">
      <w:pPr>
        <w:pStyle w:val="ListParagraph"/>
        <w:numPr>
          <w:ilvl w:val="0"/>
          <w:numId w:val="1"/>
        </w:numPr>
        <w:rPr>
          <w:rFonts w:ascii="Arial" w:hAnsi="Arial" w:cs="Arial"/>
          <w:i/>
          <w:iCs/>
          <w:sz w:val="24"/>
          <w:szCs w:val="24"/>
        </w:rPr>
      </w:pPr>
      <w:r>
        <w:rPr>
          <w:rFonts w:ascii="Arial" w:hAnsi="Arial" w:cs="Arial"/>
          <w:i/>
          <w:iCs/>
          <w:sz w:val="24"/>
          <w:szCs w:val="24"/>
        </w:rPr>
        <w:t>R668</w:t>
      </w:r>
      <w:r w:rsidR="00101CCA">
        <w:rPr>
          <w:rFonts w:ascii="Arial" w:hAnsi="Arial" w:cs="Arial"/>
          <w:i/>
          <w:iCs/>
          <w:sz w:val="24"/>
          <w:szCs w:val="24"/>
        </w:rPr>
        <w:t xml:space="preserve"> </w:t>
      </w:r>
      <w:r w:rsidR="002C7BF8">
        <w:rPr>
          <w:rFonts w:ascii="Arial" w:hAnsi="Arial" w:cs="Arial"/>
          <w:i/>
          <w:iCs/>
          <w:sz w:val="24"/>
          <w:szCs w:val="24"/>
        </w:rPr>
        <w:t xml:space="preserve">Waggon Rd to </w:t>
      </w:r>
      <w:proofErr w:type="spellStart"/>
      <w:r w:rsidR="002C7BF8">
        <w:rPr>
          <w:rFonts w:ascii="Arial" w:hAnsi="Arial" w:cs="Arial"/>
          <w:i/>
          <w:iCs/>
          <w:sz w:val="24"/>
          <w:szCs w:val="24"/>
        </w:rPr>
        <w:t>Gallowhill</w:t>
      </w:r>
      <w:proofErr w:type="spellEnd"/>
      <w:r w:rsidR="002C7BF8">
        <w:rPr>
          <w:rFonts w:ascii="Arial" w:hAnsi="Arial" w:cs="Arial"/>
          <w:i/>
          <w:iCs/>
          <w:sz w:val="24"/>
          <w:szCs w:val="24"/>
        </w:rPr>
        <w:t>, Code P</w:t>
      </w:r>
      <w:r w:rsidR="00731DDE">
        <w:rPr>
          <w:rFonts w:ascii="Arial" w:hAnsi="Arial" w:cs="Arial"/>
          <w:i/>
          <w:iCs/>
          <w:sz w:val="24"/>
          <w:szCs w:val="24"/>
        </w:rPr>
        <w:t xml:space="preserve">668/01 and 02: </w:t>
      </w:r>
      <w:r w:rsidR="00731DDE">
        <w:rPr>
          <w:rFonts w:ascii="Arial" w:hAnsi="Arial" w:cs="Arial"/>
          <w:sz w:val="24"/>
          <w:szCs w:val="24"/>
        </w:rPr>
        <w:t xml:space="preserve">This Core Path begins at the </w:t>
      </w:r>
      <w:r w:rsidR="00DA7A8E">
        <w:rPr>
          <w:rFonts w:ascii="Arial" w:hAnsi="Arial" w:cs="Arial"/>
          <w:sz w:val="24"/>
          <w:szCs w:val="24"/>
        </w:rPr>
        <w:t xml:space="preserve">junction between Waggon Rd and the footpath to </w:t>
      </w:r>
      <w:proofErr w:type="spellStart"/>
      <w:r w:rsidR="00DA7A8E">
        <w:rPr>
          <w:rFonts w:ascii="Arial" w:hAnsi="Arial" w:cs="Arial"/>
          <w:sz w:val="24"/>
          <w:szCs w:val="24"/>
        </w:rPr>
        <w:t>Pitliver</w:t>
      </w:r>
      <w:proofErr w:type="spellEnd"/>
      <w:r w:rsidR="00DA7A8E">
        <w:rPr>
          <w:rFonts w:ascii="Arial" w:hAnsi="Arial" w:cs="Arial"/>
          <w:sz w:val="24"/>
          <w:szCs w:val="24"/>
        </w:rPr>
        <w:t xml:space="preserve"> (R670) going south along the footpath beside Waggon Rd to the </w:t>
      </w:r>
      <w:r w:rsidR="00FA73E7">
        <w:rPr>
          <w:rFonts w:ascii="Arial" w:hAnsi="Arial" w:cs="Arial"/>
          <w:sz w:val="24"/>
          <w:szCs w:val="24"/>
        </w:rPr>
        <w:t>railway overbridge across Waggon Rd, where it turns sharply east to</w:t>
      </w:r>
      <w:r w:rsidR="00B24912">
        <w:rPr>
          <w:rFonts w:ascii="Arial" w:hAnsi="Arial" w:cs="Arial"/>
          <w:sz w:val="24"/>
          <w:szCs w:val="24"/>
        </w:rPr>
        <w:t xml:space="preserve"> </w:t>
      </w:r>
      <w:proofErr w:type="spellStart"/>
      <w:r w:rsidR="00FA73E7">
        <w:rPr>
          <w:rFonts w:ascii="Arial" w:hAnsi="Arial" w:cs="Arial"/>
          <w:sz w:val="24"/>
          <w:szCs w:val="24"/>
        </w:rPr>
        <w:t>Gallowhill</w:t>
      </w:r>
      <w:proofErr w:type="spellEnd"/>
      <w:r w:rsidR="00FA73E7">
        <w:rPr>
          <w:rFonts w:ascii="Arial" w:hAnsi="Arial" w:cs="Arial"/>
          <w:sz w:val="24"/>
          <w:szCs w:val="24"/>
        </w:rPr>
        <w:t xml:space="preserve"> Farm. The access to this </w:t>
      </w:r>
      <w:r w:rsidR="00061F9C">
        <w:rPr>
          <w:rFonts w:ascii="Arial" w:hAnsi="Arial" w:cs="Arial"/>
          <w:sz w:val="24"/>
          <w:szCs w:val="24"/>
        </w:rPr>
        <w:t xml:space="preserve">part of the Core Path has been for some years very wet (probably through compaction resulting from very heavy vehicles </w:t>
      </w:r>
      <w:r w:rsidR="005D7C4D">
        <w:rPr>
          <w:rFonts w:ascii="Arial" w:hAnsi="Arial" w:cs="Arial"/>
          <w:sz w:val="24"/>
          <w:szCs w:val="24"/>
        </w:rPr>
        <w:t xml:space="preserve">accessing it for repairs to the railway line), and </w:t>
      </w:r>
      <w:r w:rsidR="008A146F">
        <w:rPr>
          <w:rFonts w:ascii="Arial" w:hAnsi="Arial" w:cs="Arial"/>
          <w:sz w:val="24"/>
          <w:szCs w:val="24"/>
        </w:rPr>
        <w:t xml:space="preserve">this part really needs to be subsoiled and drained, or at the very least have </w:t>
      </w:r>
      <w:r w:rsidR="00EF0C8C">
        <w:rPr>
          <w:rFonts w:ascii="Arial" w:hAnsi="Arial" w:cs="Arial"/>
          <w:sz w:val="24"/>
          <w:szCs w:val="24"/>
        </w:rPr>
        <w:t xml:space="preserve">a deep layer of surfacing material added to raise it above the </w:t>
      </w:r>
      <w:r w:rsidR="00B24912">
        <w:rPr>
          <w:rFonts w:ascii="Arial" w:hAnsi="Arial" w:cs="Arial"/>
          <w:sz w:val="24"/>
          <w:szCs w:val="24"/>
        </w:rPr>
        <w:t>deep puddle which is present for most of the year.</w:t>
      </w:r>
      <w:r w:rsidR="006D5D29" w:rsidRPr="006D5D29">
        <w:rPr>
          <w:rFonts w:ascii="Arial" w:hAnsi="Arial" w:cs="Arial"/>
          <w:sz w:val="24"/>
          <w:szCs w:val="24"/>
        </w:rPr>
        <w:t xml:space="preserve"> R668 on Waggon Road is a new country footpath 200m long constructed in 2024 to link up core paths R670, R671, R668 and R667. It would be more logical if this section of the path was renamed R671 (see R671 below).</w:t>
      </w:r>
    </w:p>
    <w:p w14:paraId="73B03238" w14:textId="7121B4EE" w:rsidR="009917AD" w:rsidRPr="009917AD" w:rsidRDefault="00AF28C5" w:rsidP="00EE4F9B">
      <w:pPr>
        <w:pStyle w:val="ListParagraph"/>
        <w:numPr>
          <w:ilvl w:val="0"/>
          <w:numId w:val="1"/>
        </w:numPr>
        <w:rPr>
          <w:rFonts w:ascii="Arial" w:hAnsi="Arial" w:cs="Arial"/>
          <w:i/>
          <w:iCs/>
          <w:sz w:val="24"/>
          <w:szCs w:val="24"/>
        </w:rPr>
      </w:pPr>
      <w:r>
        <w:rPr>
          <w:rFonts w:ascii="Arial" w:hAnsi="Arial" w:cs="Arial"/>
          <w:i/>
          <w:iCs/>
          <w:sz w:val="24"/>
          <w:szCs w:val="24"/>
        </w:rPr>
        <w:t xml:space="preserve">R671 </w:t>
      </w:r>
      <w:r w:rsidR="001974E1">
        <w:rPr>
          <w:rFonts w:ascii="Arial" w:hAnsi="Arial" w:cs="Arial"/>
          <w:i/>
          <w:iCs/>
          <w:sz w:val="24"/>
          <w:szCs w:val="24"/>
        </w:rPr>
        <w:t>Glendevon Poultry to Crossford, Code P671/01:</w:t>
      </w:r>
      <w:r w:rsidR="001974E1">
        <w:rPr>
          <w:rFonts w:ascii="Arial" w:hAnsi="Arial" w:cs="Arial"/>
          <w:sz w:val="24"/>
          <w:szCs w:val="24"/>
        </w:rPr>
        <w:t xml:space="preserve"> </w:t>
      </w:r>
      <w:r w:rsidR="00FF7707">
        <w:rPr>
          <w:rFonts w:ascii="Arial" w:hAnsi="Arial" w:cs="Arial"/>
          <w:sz w:val="24"/>
          <w:szCs w:val="24"/>
        </w:rPr>
        <w:t xml:space="preserve">This Core Path </w:t>
      </w:r>
      <w:r w:rsidR="00FD75CA">
        <w:rPr>
          <w:rFonts w:ascii="Arial" w:hAnsi="Arial" w:cs="Arial"/>
          <w:sz w:val="24"/>
          <w:szCs w:val="24"/>
        </w:rPr>
        <w:t xml:space="preserve">begins in the north at the hammerhead of </w:t>
      </w:r>
      <w:proofErr w:type="spellStart"/>
      <w:r w:rsidR="00FD75CA">
        <w:rPr>
          <w:rFonts w:ascii="Arial" w:hAnsi="Arial" w:cs="Arial"/>
          <w:sz w:val="24"/>
          <w:szCs w:val="24"/>
        </w:rPr>
        <w:t>Arkaig</w:t>
      </w:r>
      <w:proofErr w:type="spellEnd"/>
      <w:r w:rsidR="00FD75CA">
        <w:rPr>
          <w:rFonts w:ascii="Arial" w:hAnsi="Arial" w:cs="Arial"/>
          <w:sz w:val="24"/>
          <w:szCs w:val="24"/>
        </w:rPr>
        <w:t xml:space="preserve"> Dr, travelling south on a grass track behind houses, across a </w:t>
      </w:r>
      <w:r w:rsidR="00CF36DB">
        <w:rPr>
          <w:rFonts w:ascii="Arial" w:hAnsi="Arial" w:cs="Arial"/>
          <w:sz w:val="24"/>
          <w:szCs w:val="24"/>
        </w:rPr>
        <w:t xml:space="preserve">communal green area, through to the woodland strip parallel to Waggon Rd. This is </w:t>
      </w:r>
      <w:r w:rsidR="0098407D">
        <w:rPr>
          <w:rFonts w:ascii="Arial" w:hAnsi="Arial" w:cs="Arial"/>
          <w:sz w:val="24"/>
          <w:szCs w:val="24"/>
        </w:rPr>
        <w:t>very</w:t>
      </w:r>
      <w:r w:rsidR="00CF36DB">
        <w:rPr>
          <w:rFonts w:ascii="Arial" w:hAnsi="Arial" w:cs="Arial"/>
          <w:sz w:val="24"/>
          <w:szCs w:val="24"/>
        </w:rPr>
        <w:t xml:space="preserve"> well used, but </w:t>
      </w:r>
      <w:r w:rsidR="00F340C6">
        <w:rPr>
          <w:rFonts w:ascii="Arial" w:hAnsi="Arial" w:cs="Arial"/>
          <w:sz w:val="24"/>
          <w:szCs w:val="24"/>
        </w:rPr>
        <w:t xml:space="preserve">needs some maintenance and improvement, as the wall adjacent to Waggon Rd </w:t>
      </w:r>
      <w:r w:rsidR="00B9452F">
        <w:rPr>
          <w:rFonts w:ascii="Arial" w:hAnsi="Arial" w:cs="Arial"/>
          <w:sz w:val="24"/>
          <w:szCs w:val="24"/>
        </w:rPr>
        <w:t>needs rebuilt in a few places,</w:t>
      </w:r>
      <w:r w:rsidR="00706D3C" w:rsidRPr="00706D3C">
        <w:rPr>
          <w:rFonts w:ascii="Arial" w:hAnsi="Arial" w:cs="Arial"/>
          <w:sz w:val="24"/>
          <w:szCs w:val="24"/>
        </w:rPr>
        <w:t xml:space="preserve"> and the surface also needs improvement. Waggon Road has been identified by FC as a future key active travel route.</w:t>
      </w:r>
    </w:p>
    <w:p w14:paraId="1A69A118" w14:textId="137C2231" w:rsidR="00B24912" w:rsidRPr="004801A6" w:rsidRDefault="001246AC" w:rsidP="00EE4F9B">
      <w:pPr>
        <w:pStyle w:val="ListParagraph"/>
        <w:numPr>
          <w:ilvl w:val="0"/>
          <w:numId w:val="1"/>
        </w:numPr>
        <w:rPr>
          <w:rFonts w:ascii="Arial" w:hAnsi="Arial" w:cs="Arial"/>
          <w:i/>
          <w:iCs/>
          <w:sz w:val="24"/>
          <w:szCs w:val="24"/>
        </w:rPr>
      </w:pPr>
      <w:r>
        <w:rPr>
          <w:rFonts w:ascii="Arial" w:hAnsi="Arial" w:cs="Arial"/>
          <w:sz w:val="24"/>
          <w:szCs w:val="24"/>
        </w:rPr>
        <w:t xml:space="preserve">One route which is not </w:t>
      </w:r>
      <w:r w:rsidR="00BE7C1D">
        <w:rPr>
          <w:rFonts w:ascii="Arial" w:hAnsi="Arial" w:cs="Arial"/>
          <w:sz w:val="24"/>
          <w:szCs w:val="24"/>
        </w:rPr>
        <w:t xml:space="preserve">shown in </w:t>
      </w:r>
      <w:proofErr w:type="gramStart"/>
      <w:r w:rsidR="00BE7C1D">
        <w:rPr>
          <w:rFonts w:ascii="Arial" w:hAnsi="Arial" w:cs="Arial"/>
          <w:sz w:val="24"/>
          <w:szCs w:val="24"/>
        </w:rPr>
        <w:t xml:space="preserve">the </w:t>
      </w:r>
      <w:r>
        <w:rPr>
          <w:rFonts w:ascii="Arial" w:hAnsi="Arial" w:cs="Arial"/>
          <w:sz w:val="24"/>
          <w:szCs w:val="24"/>
        </w:rPr>
        <w:t xml:space="preserve"> Core</w:t>
      </w:r>
      <w:proofErr w:type="gramEnd"/>
      <w:r>
        <w:rPr>
          <w:rFonts w:ascii="Arial" w:hAnsi="Arial" w:cs="Arial"/>
          <w:sz w:val="24"/>
          <w:szCs w:val="24"/>
        </w:rPr>
        <w:t xml:space="preserve"> Path</w:t>
      </w:r>
      <w:r w:rsidR="00BE7C1D">
        <w:rPr>
          <w:rFonts w:ascii="Arial" w:hAnsi="Arial" w:cs="Arial"/>
          <w:sz w:val="24"/>
          <w:szCs w:val="24"/>
        </w:rPr>
        <w:t xml:space="preserve"> map</w:t>
      </w:r>
      <w:r>
        <w:rPr>
          <w:rFonts w:ascii="Arial" w:hAnsi="Arial" w:cs="Arial"/>
          <w:sz w:val="24"/>
          <w:szCs w:val="24"/>
        </w:rPr>
        <w:t xml:space="preserve"> but which is very well used</w:t>
      </w:r>
      <w:r w:rsidR="00E356B5">
        <w:rPr>
          <w:rFonts w:ascii="Arial" w:hAnsi="Arial" w:cs="Arial"/>
          <w:sz w:val="24"/>
          <w:szCs w:val="24"/>
        </w:rPr>
        <w:t xml:space="preserve"> is the Path to, and around, the reed beds, and we believe that this should be considered for </w:t>
      </w:r>
      <w:r w:rsidR="00042153">
        <w:rPr>
          <w:rFonts w:ascii="Arial" w:hAnsi="Arial" w:cs="Arial"/>
          <w:sz w:val="24"/>
          <w:szCs w:val="24"/>
        </w:rPr>
        <w:t>Local</w:t>
      </w:r>
      <w:r w:rsidR="00E356B5">
        <w:rPr>
          <w:rFonts w:ascii="Arial" w:hAnsi="Arial" w:cs="Arial"/>
          <w:sz w:val="24"/>
          <w:szCs w:val="24"/>
        </w:rPr>
        <w:t xml:space="preserve"> Path status. </w:t>
      </w:r>
      <w:r w:rsidR="00020266">
        <w:rPr>
          <w:rFonts w:ascii="Arial" w:hAnsi="Arial" w:cs="Arial"/>
          <w:sz w:val="24"/>
          <w:szCs w:val="24"/>
        </w:rPr>
        <w:t xml:space="preserve">The route </w:t>
      </w:r>
      <w:r w:rsidR="006136AD">
        <w:rPr>
          <w:rFonts w:ascii="Arial" w:hAnsi="Arial" w:cs="Arial"/>
          <w:sz w:val="24"/>
          <w:szCs w:val="24"/>
        </w:rPr>
        <w:t xml:space="preserve">goes from the </w:t>
      </w:r>
      <w:proofErr w:type="spellStart"/>
      <w:r w:rsidR="006136AD">
        <w:rPr>
          <w:rFonts w:ascii="Arial" w:hAnsi="Arial" w:cs="Arial"/>
          <w:sz w:val="24"/>
          <w:szCs w:val="24"/>
        </w:rPr>
        <w:t>Keavil</w:t>
      </w:r>
      <w:proofErr w:type="spellEnd"/>
      <w:r w:rsidR="006136AD">
        <w:rPr>
          <w:rFonts w:ascii="Arial" w:hAnsi="Arial" w:cs="Arial"/>
          <w:sz w:val="24"/>
          <w:szCs w:val="24"/>
        </w:rPr>
        <w:t xml:space="preserve"> Hotel access road, through the woodland area between the </w:t>
      </w:r>
      <w:proofErr w:type="spellStart"/>
      <w:r w:rsidR="006136AD">
        <w:rPr>
          <w:rFonts w:ascii="Arial" w:hAnsi="Arial" w:cs="Arial"/>
          <w:sz w:val="24"/>
          <w:szCs w:val="24"/>
        </w:rPr>
        <w:t>Keavil</w:t>
      </w:r>
      <w:proofErr w:type="spellEnd"/>
      <w:r w:rsidR="006136AD">
        <w:rPr>
          <w:rFonts w:ascii="Arial" w:hAnsi="Arial" w:cs="Arial"/>
          <w:sz w:val="24"/>
          <w:szCs w:val="24"/>
        </w:rPr>
        <w:t xml:space="preserve"> House Hotel and </w:t>
      </w:r>
      <w:r w:rsidR="002B0E74">
        <w:rPr>
          <w:rFonts w:ascii="Arial" w:hAnsi="Arial" w:cs="Arial"/>
          <w:sz w:val="24"/>
          <w:szCs w:val="24"/>
        </w:rPr>
        <w:t>the Dunfermline (</w:t>
      </w:r>
      <w:proofErr w:type="spellStart"/>
      <w:r w:rsidR="002B0E74">
        <w:rPr>
          <w:rFonts w:ascii="Arial" w:hAnsi="Arial" w:cs="Arial"/>
          <w:sz w:val="24"/>
          <w:szCs w:val="24"/>
        </w:rPr>
        <w:t>Pitfirrane</w:t>
      </w:r>
      <w:proofErr w:type="spellEnd"/>
      <w:r w:rsidR="002B0E74">
        <w:rPr>
          <w:rFonts w:ascii="Arial" w:hAnsi="Arial" w:cs="Arial"/>
          <w:sz w:val="24"/>
          <w:szCs w:val="24"/>
        </w:rPr>
        <w:t xml:space="preserve">) Golf Course clubhouse, </w:t>
      </w:r>
      <w:r w:rsidR="00F820B6">
        <w:rPr>
          <w:rFonts w:ascii="Arial" w:hAnsi="Arial" w:cs="Arial"/>
          <w:sz w:val="24"/>
          <w:szCs w:val="24"/>
        </w:rPr>
        <w:t xml:space="preserve">onto an access path to the reed beds, around the reed beds, and a path then continues </w:t>
      </w:r>
      <w:r w:rsidR="00C32D81">
        <w:rPr>
          <w:rFonts w:ascii="Arial" w:hAnsi="Arial" w:cs="Arial"/>
          <w:sz w:val="24"/>
          <w:szCs w:val="24"/>
        </w:rPr>
        <w:t xml:space="preserve">back through the woodland strip, behind the Allotments, through the woodland strip to the </w:t>
      </w:r>
      <w:r w:rsidR="00CB31EA">
        <w:rPr>
          <w:rFonts w:ascii="Arial" w:hAnsi="Arial" w:cs="Arial"/>
          <w:sz w:val="24"/>
          <w:szCs w:val="24"/>
        </w:rPr>
        <w:t xml:space="preserve">east, to meet up with R670, just to the south of the houses at </w:t>
      </w:r>
      <w:proofErr w:type="spellStart"/>
      <w:r w:rsidR="00CB31EA">
        <w:rPr>
          <w:rFonts w:ascii="Arial" w:hAnsi="Arial" w:cs="Arial"/>
          <w:sz w:val="24"/>
          <w:szCs w:val="24"/>
        </w:rPr>
        <w:t>Keavil</w:t>
      </w:r>
      <w:proofErr w:type="spellEnd"/>
      <w:r w:rsidR="00CB31EA">
        <w:rPr>
          <w:rFonts w:ascii="Arial" w:hAnsi="Arial" w:cs="Arial"/>
          <w:sz w:val="24"/>
          <w:szCs w:val="24"/>
        </w:rPr>
        <w:t xml:space="preserve"> Steading. </w:t>
      </w:r>
      <w:r w:rsidR="003A1E51">
        <w:rPr>
          <w:rFonts w:ascii="Arial" w:hAnsi="Arial" w:cs="Arial"/>
          <w:sz w:val="24"/>
          <w:szCs w:val="24"/>
        </w:rPr>
        <w:t xml:space="preserve">The last part of this footpath has just been completed as part of the wetland area works behind the </w:t>
      </w:r>
      <w:r w:rsidR="003E5BDE">
        <w:rPr>
          <w:rFonts w:ascii="Arial" w:hAnsi="Arial" w:cs="Arial"/>
          <w:sz w:val="24"/>
          <w:szCs w:val="24"/>
        </w:rPr>
        <w:t xml:space="preserve">allotments, and the whole is a very popular </w:t>
      </w:r>
      <w:r w:rsidR="00045EFB">
        <w:rPr>
          <w:rFonts w:ascii="Arial" w:hAnsi="Arial" w:cs="Arial"/>
          <w:sz w:val="24"/>
          <w:szCs w:val="24"/>
        </w:rPr>
        <w:lastRenderedPageBreak/>
        <w:t xml:space="preserve">walking route which should be </w:t>
      </w:r>
      <w:r w:rsidR="00BE7C1D">
        <w:rPr>
          <w:rFonts w:ascii="Arial" w:hAnsi="Arial" w:cs="Arial"/>
          <w:sz w:val="24"/>
          <w:szCs w:val="24"/>
        </w:rPr>
        <w:t>shown as a Local Path</w:t>
      </w:r>
      <w:r w:rsidR="00045EFB">
        <w:rPr>
          <w:rFonts w:ascii="Arial" w:hAnsi="Arial" w:cs="Arial"/>
          <w:sz w:val="24"/>
          <w:szCs w:val="24"/>
        </w:rPr>
        <w:t>.</w:t>
      </w:r>
      <w:r w:rsidR="00EC3ADB">
        <w:rPr>
          <w:rFonts w:ascii="Arial" w:hAnsi="Arial" w:cs="Arial"/>
          <w:sz w:val="24"/>
          <w:szCs w:val="24"/>
        </w:rPr>
        <w:t xml:space="preserve"> </w:t>
      </w:r>
      <w:r w:rsidR="00C415E5">
        <w:rPr>
          <w:rFonts w:ascii="Arial" w:hAnsi="Arial" w:cs="Arial"/>
          <w:sz w:val="24"/>
          <w:szCs w:val="24"/>
        </w:rPr>
        <w:t xml:space="preserve">The plan below shows the route </w:t>
      </w:r>
      <w:r w:rsidR="002F3921">
        <w:rPr>
          <w:rFonts w:ascii="Arial" w:hAnsi="Arial" w:cs="Arial"/>
          <w:sz w:val="24"/>
          <w:szCs w:val="24"/>
        </w:rPr>
        <w:t>used by walkers on this path.</w:t>
      </w:r>
    </w:p>
    <w:p w14:paraId="6E711F96" w14:textId="689075D3" w:rsidR="004801A6" w:rsidRPr="004F5EC8" w:rsidRDefault="004801A6" w:rsidP="004801A6">
      <w:pPr>
        <w:rPr>
          <w:rFonts w:ascii="Arial" w:hAnsi="Arial" w:cs="Arial"/>
          <w:sz w:val="24"/>
          <w:szCs w:val="24"/>
        </w:rPr>
      </w:pPr>
    </w:p>
    <w:p w14:paraId="179BBED3" w14:textId="77777777" w:rsidR="004801A6" w:rsidRDefault="004801A6" w:rsidP="004801A6">
      <w:pPr>
        <w:rPr>
          <w:rFonts w:ascii="Arial" w:hAnsi="Arial" w:cs="Arial"/>
          <w:i/>
          <w:iCs/>
          <w:sz w:val="24"/>
          <w:szCs w:val="24"/>
        </w:rPr>
      </w:pPr>
    </w:p>
    <w:p w14:paraId="47916E54" w14:textId="5D23AE4C" w:rsidR="00F70156" w:rsidRPr="00F70156" w:rsidRDefault="00F70156" w:rsidP="004801A6">
      <w:pPr>
        <w:rPr>
          <w:rFonts w:ascii="Arial" w:hAnsi="Arial" w:cs="Arial"/>
          <w:sz w:val="24"/>
          <w:szCs w:val="24"/>
        </w:rPr>
      </w:pPr>
      <w:r>
        <w:rPr>
          <w:rFonts w:ascii="Arial" w:hAnsi="Arial" w:cs="Arial"/>
          <w:noProof/>
          <w:sz w:val="24"/>
          <w:szCs w:val="24"/>
        </w:rPr>
        <w:drawing>
          <wp:inline distT="0" distB="0" distL="0" distR="0" wp14:anchorId="3CE2740C" wp14:editId="168E8F8A">
            <wp:extent cx="5731510" cy="3053715"/>
            <wp:effectExtent l="0" t="0" r="2540" b="0"/>
            <wp:docPr id="1006943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43513" name="Picture 1006943513"/>
                    <pic:cNvPicPr/>
                  </pic:nvPicPr>
                  <pic:blipFill>
                    <a:blip r:embed="rId9">
                      <a:extLst>
                        <a:ext uri="{28A0092B-C50C-407E-A947-70E740481C1C}">
                          <a14:useLocalDpi xmlns:a14="http://schemas.microsoft.com/office/drawing/2010/main" val="0"/>
                        </a:ext>
                      </a:extLst>
                    </a:blip>
                    <a:stretch>
                      <a:fillRect/>
                    </a:stretch>
                  </pic:blipFill>
                  <pic:spPr>
                    <a:xfrm>
                      <a:off x="0" y="0"/>
                      <a:ext cx="5731510" cy="3053715"/>
                    </a:xfrm>
                    <a:prstGeom prst="rect">
                      <a:avLst/>
                    </a:prstGeom>
                  </pic:spPr>
                </pic:pic>
              </a:graphicData>
            </a:graphic>
          </wp:inline>
        </w:drawing>
      </w:r>
    </w:p>
    <w:p w14:paraId="55C8D171" w14:textId="77777777" w:rsidR="004801A6" w:rsidRDefault="004801A6" w:rsidP="004801A6">
      <w:pPr>
        <w:rPr>
          <w:rFonts w:ascii="Arial" w:hAnsi="Arial" w:cs="Arial"/>
          <w:i/>
          <w:iCs/>
          <w:sz w:val="24"/>
          <w:szCs w:val="24"/>
        </w:rPr>
      </w:pPr>
    </w:p>
    <w:p w14:paraId="6F8C7C43" w14:textId="006FCBC1" w:rsidR="004801A6" w:rsidRDefault="00D02BD8" w:rsidP="004801A6">
      <w:pPr>
        <w:rPr>
          <w:rFonts w:ascii="Arial" w:hAnsi="Arial" w:cs="Arial"/>
          <w:i/>
          <w:iCs/>
          <w:sz w:val="24"/>
          <w:szCs w:val="24"/>
        </w:rPr>
      </w:pPr>
      <w:r>
        <w:rPr>
          <w:noProof/>
        </w:rPr>
        <mc:AlternateContent>
          <mc:Choice Requires="wps">
            <w:drawing>
              <wp:inline distT="0" distB="0" distL="0" distR="0" wp14:anchorId="19EF086A" wp14:editId="022287F4">
                <wp:extent cx="304800" cy="304800"/>
                <wp:effectExtent l="0" t="0" r="0" b="0"/>
                <wp:docPr id="1676558180"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8328DB"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5BE8499C" wp14:editId="795CBCBD">
                <wp:extent cx="304800" cy="304800"/>
                <wp:effectExtent l="0" t="0" r="0" b="0"/>
                <wp:docPr id="708978762"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B85646" id="AutoShape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B466D51" w14:textId="77777777" w:rsidR="004801A6" w:rsidRDefault="004801A6" w:rsidP="004801A6">
      <w:pPr>
        <w:rPr>
          <w:rFonts w:ascii="Arial" w:hAnsi="Arial" w:cs="Arial"/>
          <w:i/>
          <w:iCs/>
          <w:sz w:val="24"/>
          <w:szCs w:val="24"/>
        </w:rPr>
      </w:pPr>
    </w:p>
    <w:p w14:paraId="7113A7B0" w14:textId="77777777" w:rsidR="004801A6" w:rsidRDefault="004801A6" w:rsidP="004801A6">
      <w:pPr>
        <w:rPr>
          <w:rFonts w:ascii="Arial" w:hAnsi="Arial" w:cs="Arial"/>
          <w:i/>
          <w:iCs/>
          <w:sz w:val="24"/>
          <w:szCs w:val="24"/>
        </w:rPr>
      </w:pPr>
    </w:p>
    <w:p w14:paraId="324E0D5D" w14:textId="77777777" w:rsidR="004801A6" w:rsidRDefault="004801A6" w:rsidP="004801A6">
      <w:pPr>
        <w:rPr>
          <w:rFonts w:ascii="Arial" w:hAnsi="Arial" w:cs="Arial"/>
          <w:i/>
          <w:iCs/>
          <w:sz w:val="24"/>
          <w:szCs w:val="24"/>
        </w:rPr>
      </w:pPr>
    </w:p>
    <w:p w14:paraId="3DFBF84A" w14:textId="77777777" w:rsidR="004801A6" w:rsidRDefault="004801A6" w:rsidP="004801A6">
      <w:pPr>
        <w:rPr>
          <w:rFonts w:ascii="Arial" w:hAnsi="Arial" w:cs="Arial"/>
          <w:i/>
          <w:iCs/>
          <w:sz w:val="24"/>
          <w:szCs w:val="24"/>
        </w:rPr>
      </w:pPr>
    </w:p>
    <w:p w14:paraId="11AE3B21" w14:textId="77777777" w:rsidR="00F022AF" w:rsidRDefault="00F022AF" w:rsidP="004801A6">
      <w:pPr>
        <w:rPr>
          <w:rFonts w:ascii="Arial" w:hAnsi="Arial" w:cs="Arial"/>
          <w:i/>
          <w:iCs/>
          <w:sz w:val="24"/>
          <w:szCs w:val="24"/>
        </w:rPr>
      </w:pPr>
    </w:p>
    <w:p w14:paraId="199CF12B" w14:textId="77777777" w:rsidR="00F022AF" w:rsidRDefault="00F022AF" w:rsidP="004801A6">
      <w:pPr>
        <w:rPr>
          <w:rFonts w:ascii="Arial" w:hAnsi="Arial" w:cs="Arial"/>
          <w:i/>
          <w:iCs/>
          <w:sz w:val="24"/>
          <w:szCs w:val="24"/>
        </w:rPr>
      </w:pPr>
    </w:p>
    <w:p w14:paraId="152CF247" w14:textId="77777777" w:rsidR="00F022AF" w:rsidRDefault="00F022AF" w:rsidP="004801A6">
      <w:pPr>
        <w:rPr>
          <w:rFonts w:ascii="Arial" w:hAnsi="Arial" w:cs="Arial"/>
          <w:i/>
          <w:iCs/>
          <w:sz w:val="24"/>
          <w:szCs w:val="24"/>
        </w:rPr>
      </w:pPr>
    </w:p>
    <w:p w14:paraId="48894D8E" w14:textId="77777777" w:rsidR="00F022AF" w:rsidRDefault="00F022AF" w:rsidP="004801A6">
      <w:pPr>
        <w:rPr>
          <w:rFonts w:ascii="Arial" w:hAnsi="Arial" w:cs="Arial"/>
          <w:i/>
          <w:iCs/>
          <w:sz w:val="24"/>
          <w:szCs w:val="24"/>
        </w:rPr>
      </w:pPr>
    </w:p>
    <w:p w14:paraId="4B7FDFBC" w14:textId="77777777" w:rsidR="00F022AF" w:rsidRDefault="00F022AF" w:rsidP="004801A6">
      <w:pPr>
        <w:rPr>
          <w:rFonts w:ascii="Arial" w:hAnsi="Arial" w:cs="Arial"/>
          <w:i/>
          <w:iCs/>
          <w:sz w:val="24"/>
          <w:szCs w:val="24"/>
        </w:rPr>
      </w:pPr>
    </w:p>
    <w:p w14:paraId="21F73D98" w14:textId="77777777" w:rsidR="00F022AF" w:rsidRDefault="00F022AF" w:rsidP="004801A6">
      <w:pPr>
        <w:rPr>
          <w:rFonts w:ascii="Arial" w:hAnsi="Arial" w:cs="Arial"/>
          <w:i/>
          <w:iCs/>
          <w:sz w:val="24"/>
          <w:szCs w:val="24"/>
        </w:rPr>
      </w:pPr>
    </w:p>
    <w:p w14:paraId="72966697" w14:textId="77777777" w:rsidR="00F022AF" w:rsidRDefault="00F022AF" w:rsidP="004801A6">
      <w:pPr>
        <w:rPr>
          <w:rFonts w:ascii="Arial" w:hAnsi="Arial" w:cs="Arial"/>
          <w:i/>
          <w:iCs/>
          <w:sz w:val="24"/>
          <w:szCs w:val="24"/>
        </w:rPr>
      </w:pPr>
    </w:p>
    <w:p w14:paraId="5ACF3544" w14:textId="77777777" w:rsidR="00F022AF" w:rsidRDefault="00F022AF" w:rsidP="004801A6">
      <w:pPr>
        <w:rPr>
          <w:rFonts w:ascii="Arial" w:hAnsi="Arial" w:cs="Arial"/>
          <w:i/>
          <w:iCs/>
          <w:sz w:val="24"/>
          <w:szCs w:val="24"/>
        </w:rPr>
      </w:pPr>
    </w:p>
    <w:p w14:paraId="3B6DDB9A" w14:textId="77777777" w:rsidR="004801A6" w:rsidRDefault="004801A6" w:rsidP="004801A6">
      <w:pPr>
        <w:rPr>
          <w:rFonts w:ascii="Arial" w:hAnsi="Arial" w:cs="Arial"/>
          <w:i/>
          <w:iCs/>
          <w:sz w:val="24"/>
          <w:szCs w:val="24"/>
        </w:rPr>
      </w:pPr>
    </w:p>
    <w:p w14:paraId="735653B5" w14:textId="4793E16E" w:rsidR="004801A6" w:rsidRPr="008D744A" w:rsidRDefault="001E1F24" w:rsidP="008D744A">
      <w:pPr>
        <w:pStyle w:val="ListParagraph"/>
        <w:numPr>
          <w:ilvl w:val="0"/>
          <w:numId w:val="20"/>
        </w:numPr>
        <w:jc w:val="center"/>
        <w:rPr>
          <w:rFonts w:ascii="Arial" w:hAnsi="Arial" w:cs="Arial"/>
          <w:b/>
          <w:bCs/>
          <w:sz w:val="24"/>
          <w:szCs w:val="24"/>
        </w:rPr>
      </w:pPr>
      <w:r w:rsidRPr="008D744A">
        <w:rPr>
          <w:rFonts w:ascii="Arial" w:hAnsi="Arial" w:cs="Arial"/>
          <w:b/>
          <w:bCs/>
          <w:sz w:val="24"/>
          <w:szCs w:val="24"/>
        </w:rPr>
        <w:lastRenderedPageBreak/>
        <w:t>CROSSFORD GREENSPACE</w:t>
      </w:r>
    </w:p>
    <w:p w14:paraId="104E1C34" w14:textId="77777777" w:rsidR="001E1F24" w:rsidRDefault="001E1F24" w:rsidP="001E1F24">
      <w:pPr>
        <w:jc w:val="center"/>
        <w:rPr>
          <w:rFonts w:ascii="Arial" w:hAnsi="Arial" w:cs="Arial"/>
          <w:b/>
          <w:bCs/>
          <w:sz w:val="24"/>
          <w:szCs w:val="24"/>
        </w:rPr>
      </w:pPr>
    </w:p>
    <w:p w14:paraId="254106F8" w14:textId="4AB50F04" w:rsidR="000060D3" w:rsidRDefault="00371D83" w:rsidP="001E1F24">
      <w:pPr>
        <w:rPr>
          <w:rFonts w:ascii="Arial" w:hAnsi="Arial" w:cs="Arial"/>
          <w:sz w:val="24"/>
          <w:szCs w:val="24"/>
        </w:rPr>
      </w:pPr>
      <w:r>
        <w:rPr>
          <w:rFonts w:ascii="Arial" w:hAnsi="Arial" w:cs="Arial"/>
          <w:sz w:val="24"/>
          <w:szCs w:val="24"/>
        </w:rPr>
        <w:t>There has been much discussion of the benefits of green space for communities</w:t>
      </w:r>
      <w:r w:rsidR="006A06AA">
        <w:rPr>
          <w:rFonts w:ascii="Arial" w:hAnsi="Arial" w:cs="Arial"/>
          <w:sz w:val="24"/>
          <w:szCs w:val="24"/>
        </w:rPr>
        <w:t xml:space="preserve">. This is </w:t>
      </w:r>
      <w:r w:rsidR="00725842">
        <w:rPr>
          <w:rFonts w:ascii="Arial" w:hAnsi="Arial" w:cs="Arial"/>
          <w:sz w:val="24"/>
          <w:szCs w:val="24"/>
        </w:rPr>
        <w:t>summarised in some detail in the “Green and Blue Network</w:t>
      </w:r>
      <w:r w:rsidR="00B23E62">
        <w:rPr>
          <w:rFonts w:ascii="Arial" w:hAnsi="Arial" w:cs="Arial"/>
          <w:sz w:val="24"/>
          <w:szCs w:val="24"/>
        </w:rPr>
        <w:t xml:space="preserve">s in Fife Audit 2023”, which summarises the </w:t>
      </w:r>
      <w:r w:rsidR="000060D3">
        <w:rPr>
          <w:rFonts w:ascii="Arial" w:hAnsi="Arial" w:cs="Arial"/>
          <w:sz w:val="24"/>
          <w:szCs w:val="24"/>
        </w:rPr>
        <w:t>Priorities of this Network as follows:</w:t>
      </w:r>
    </w:p>
    <w:p w14:paraId="31F81B6F" w14:textId="77777777" w:rsidR="000060D3" w:rsidRPr="000060D3" w:rsidRDefault="000060D3" w:rsidP="000060D3">
      <w:pPr>
        <w:rPr>
          <w:rFonts w:ascii="Arial" w:hAnsi="Arial" w:cs="Arial"/>
          <w:i/>
          <w:iCs/>
          <w:sz w:val="24"/>
          <w:szCs w:val="24"/>
        </w:rPr>
      </w:pPr>
      <w:r w:rsidRPr="000060D3">
        <w:rPr>
          <w:rFonts w:ascii="Arial" w:hAnsi="Arial" w:cs="Arial"/>
          <w:i/>
          <w:iCs/>
          <w:sz w:val="24"/>
          <w:szCs w:val="24"/>
        </w:rPr>
        <w:t>1.    Providing resilience to the impacts of climate change and incorporating adaptation and mitigation measures</w:t>
      </w:r>
    </w:p>
    <w:p w14:paraId="16415129" w14:textId="77777777" w:rsidR="000060D3" w:rsidRPr="000060D3" w:rsidRDefault="000060D3" w:rsidP="000060D3">
      <w:pPr>
        <w:rPr>
          <w:rFonts w:ascii="Arial" w:hAnsi="Arial" w:cs="Arial"/>
          <w:i/>
          <w:iCs/>
          <w:sz w:val="24"/>
          <w:szCs w:val="24"/>
        </w:rPr>
      </w:pPr>
      <w:r w:rsidRPr="000060D3">
        <w:rPr>
          <w:rFonts w:ascii="Arial" w:hAnsi="Arial" w:cs="Arial"/>
          <w:i/>
          <w:iCs/>
          <w:sz w:val="24"/>
          <w:szCs w:val="24"/>
        </w:rPr>
        <w:t>2.    Connecting ecologically sensitive areas and creating nature networks for wildlife</w:t>
      </w:r>
    </w:p>
    <w:p w14:paraId="62D35195" w14:textId="77777777" w:rsidR="000060D3" w:rsidRPr="000060D3" w:rsidRDefault="000060D3" w:rsidP="000060D3">
      <w:pPr>
        <w:rPr>
          <w:rFonts w:ascii="Arial" w:hAnsi="Arial" w:cs="Arial"/>
          <w:i/>
          <w:iCs/>
          <w:sz w:val="24"/>
          <w:szCs w:val="24"/>
        </w:rPr>
      </w:pPr>
      <w:r w:rsidRPr="000060D3">
        <w:rPr>
          <w:rFonts w:ascii="Arial" w:hAnsi="Arial" w:cs="Arial"/>
          <w:i/>
          <w:iCs/>
          <w:sz w:val="24"/>
          <w:szCs w:val="24"/>
        </w:rPr>
        <w:t xml:space="preserve">3.    Providing useable greenspace and access to natural spaces for communities </w:t>
      </w:r>
    </w:p>
    <w:p w14:paraId="5FEDAA1A" w14:textId="77777777" w:rsidR="000060D3" w:rsidRPr="000060D3" w:rsidRDefault="000060D3" w:rsidP="000060D3">
      <w:pPr>
        <w:rPr>
          <w:rFonts w:ascii="Arial" w:hAnsi="Arial" w:cs="Arial"/>
          <w:i/>
          <w:iCs/>
          <w:sz w:val="24"/>
          <w:szCs w:val="24"/>
        </w:rPr>
      </w:pPr>
      <w:r w:rsidRPr="000060D3">
        <w:rPr>
          <w:rFonts w:ascii="Arial" w:hAnsi="Arial" w:cs="Arial"/>
          <w:i/>
          <w:iCs/>
          <w:sz w:val="24"/>
          <w:szCs w:val="24"/>
        </w:rPr>
        <w:t>4.    Connecting people and places through active travel networks</w:t>
      </w:r>
    </w:p>
    <w:p w14:paraId="3BA393A4" w14:textId="77777777" w:rsidR="000060D3" w:rsidRPr="000060D3" w:rsidRDefault="000060D3" w:rsidP="000060D3">
      <w:pPr>
        <w:rPr>
          <w:rFonts w:ascii="Arial" w:hAnsi="Arial" w:cs="Arial"/>
          <w:i/>
          <w:iCs/>
          <w:sz w:val="24"/>
          <w:szCs w:val="24"/>
        </w:rPr>
      </w:pPr>
      <w:r w:rsidRPr="000060D3">
        <w:rPr>
          <w:rFonts w:ascii="Arial" w:hAnsi="Arial" w:cs="Arial"/>
          <w:i/>
          <w:iCs/>
          <w:sz w:val="24"/>
          <w:szCs w:val="24"/>
        </w:rPr>
        <w:t>5.    Using nature-based solutions to alleviate flooding, reduce air and noise pollution, store carbon, and provide temperature regulation in urban areas</w:t>
      </w:r>
    </w:p>
    <w:p w14:paraId="0D63DF83" w14:textId="77777777" w:rsidR="000060D3" w:rsidRDefault="000060D3" w:rsidP="000060D3">
      <w:pPr>
        <w:rPr>
          <w:rFonts w:ascii="Arial" w:hAnsi="Arial" w:cs="Arial"/>
          <w:i/>
          <w:iCs/>
          <w:sz w:val="24"/>
          <w:szCs w:val="24"/>
        </w:rPr>
      </w:pPr>
      <w:r w:rsidRPr="000060D3">
        <w:rPr>
          <w:rFonts w:ascii="Arial" w:hAnsi="Arial" w:cs="Arial"/>
          <w:i/>
          <w:iCs/>
          <w:sz w:val="24"/>
          <w:szCs w:val="24"/>
        </w:rPr>
        <w:t>6.    Providing landscape setting and improving the quality of places, supporting lifelong health and wellbeing</w:t>
      </w:r>
    </w:p>
    <w:p w14:paraId="29182D83" w14:textId="51506AAB" w:rsidR="00AD1B68" w:rsidRDefault="00137248" w:rsidP="000060D3">
      <w:pPr>
        <w:rPr>
          <w:rFonts w:ascii="Arial" w:hAnsi="Arial" w:cs="Arial"/>
          <w:sz w:val="24"/>
          <w:szCs w:val="24"/>
        </w:rPr>
      </w:pPr>
      <w:r>
        <w:rPr>
          <w:rFonts w:ascii="Arial" w:hAnsi="Arial" w:cs="Arial"/>
          <w:sz w:val="24"/>
          <w:szCs w:val="24"/>
        </w:rPr>
        <w:t xml:space="preserve">Crossford Community Council supports these </w:t>
      </w:r>
      <w:r w:rsidR="005E09C6">
        <w:rPr>
          <w:rFonts w:ascii="Arial" w:hAnsi="Arial" w:cs="Arial"/>
          <w:sz w:val="24"/>
          <w:szCs w:val="24"/>
        </w:rPr>
        <w:t xml:space="preserve">Priorities, and believes that much can and should be done to support the existing greenspace within Crossford, and indeed to enhance and improve the provision.  </w:t>
      </w:r>
    </w:p>
    <w:p w14:paraId="7BF6CD7B" w14:textId="60408565" w:rsidR="005E09C6" w:rsidRDefault="003420B7" w:rsidP="000060D3">
      <w:pPr>
        <w:rPr>
          <w:rFonts w:ascii="Arial" w:hAnsi="Arial" w:cs="Arial"/>
          <w:sz w:val="24"/>
          <w:szCs w:val="24"/>
        </w:rPr>
      </w:pPr>
      <w:r>
        <w:rPr>
          <w:rFonts w:ascii="Arial" w:hAnsi="Arial" w:cs="Arial"/>
          <w:sz w:val="24"/>
          <w:szCs w:val="24"/>
        </w:rPr>
        <w:t>The Fife Greenspace Audit 2010 summarised the p</w:t>
      </w:r>
      <w:r w:rsidR="000F7E32">
        <w:rPr>
          <w:rFonts w:ascii="Arial" w:hAnsi="Arial" w:cs="Arial"/>
          <w:sz w:val="24"/>
          <w:szCs w:val="24"/>
        </w:rPr>
        <w:t>r</w:t>
      </w:r>
      <w:r>
        <w:rPr>
          <w:rFonts w:ascii="Arial" w:hAnsi="Arial" w:cs="Arial"/>
          <w:sz w:val="24"/>
          <w:szCs w:val="24"/>
        </w:rPr>
        <w:t>ovision of greenspace within Crossford as follows:</w:t>
      </w:r>
    </w:p>
    <w:p w14:paraId="1A6CF9DB" w14:textId="77777777" w:rsidR="005671D3" w:rsidRDefault="005671D3" w:rsidP="005671D3">
      <w:pPr>
        <w:autoSpaceDE w:val="0"/>
        <w:autoSpaceDN w:val="0"/>
        <w:adjustRightInd w:val="0"/>
        <w:spacing w:after="0" w:line="240" w:lineRule="auto"/>
        <w:rPr>
          <w:rFonts w:ascii="Verdana" w:hAnsi="Verdana" w:cs="Verdana"/>
          <w:kern w:val="0"/>
          <w:sz w:val="24"/>
          <w:szCs w:val="24"/>
        </w:rPr>
      </w:pPr>
      <w:r w:rsidRPr="00890CEE">
        <w:rPr>
          <w:rFonts w:ascii="Verdana" w:hAnsi="Verdana" w:cs="Verdana"/>
          <w:b/>
          <w:bCs/>
          <w:kern w:val="0"/>
          <w:sz w:val="32"/>
          <w:szCs w:val="32"/>
        </w:rPr>
        <w:t>Dunfermline Area</w:t>
      </w:r>
      <w:r>
        <w:rPr>
          <w:rFonts w:ascii="Verdana" w:hAnsi="Verdana" w:cs="Verdana"/>
          <w:b/>
          <w:bCs/>
          <w:kern w:val="0"/>
          <w:sz w:val="40"/>
          <w:szCs w:val="40"/>
        </w:rPr>
        <w:t xml:space="preserve"> </w:t>
      </w:r>
      <w:r>
        <w:rPr>
          <w:rFonts w:ascii="Verdana" w:hAnsi="Verdana" w:cs="Verdana"/>
          <w:kern w:val="0"/>
          <w:sz w:val="24"/>
          <w:szCs w:val="24"/>
        </w:rPr>
        <w:t>February 2010</w:t>
      </w:r>
    </w:p>
    <w:p w14:paraId="61BA0D37" w14:textId="77777777" w:rsidR="005671D3" w:rsidRPr="008A4970" w:rsidRDefault="005671D3" w:rsidP="005671D3">
      <w:pPr>
        <w:autoSpaceDE w:val="0"/>
        <w:autoSpaceDN w:val="0"/>
        <w:adjustRightInd w:val="0"/>
        <w:spacing w:after="0" w:line="240" w:lineRule="auto"/>
        <w:rPr>
          <w:rFonts w:ascii="Verdana" w:hAnsi="Verdana" w:cs="Verdana"/>
          <w:i/>
          <w:iCs/>
          <w:kern w:val="0"/>
        </w:rPr>
      </w:pPr>
      <w:r w:rsidRPr="008A4970">
        <w:rPr>
          <w:rFonts w:ascii="Verdana" w:hAnsi="Verdana" w:cs="Verdana"/>
          <w:i/>
          <w:iCs/>
          <w:kern w:val="0"/>
        </w:rPr>
        <w:t>The purpose of this factsheet is to set out the findings of the Greenspace Audit</w:t>
      </w:r>
    </w:p>
    <w:p w14:paraId="3999DBD6" w14:textId="706E3BF2" w:rsidR="005671D3" w:rsidRPr="008A4970" w:rsidRDefault="005671D3" w:rsidP="005671D3">
      <w:pPr>
        <w:autoSpaceDE w:val="0"/>
        <w:autoSpaceDN w:val="0"/>
        <w:adjustRightInd w:val="0"/>
        <w:spacing w:after="0" w:line="240" w:lineRule="auto"/>
        <w:rPr>
          <w:rFonts w:ascii="Verdana" w:hAnsi="Verdana" w:cs="Verdana"/>
          <w:i/>
          <w:iCs/>
          <w:kern w:val="0"/>
        </w:rPr>
      </w:pPr>
      <w:r w:rsidRPr="008A4970">
        <w:rPr>
          <w:rFonts w:ascii="Verdana" w:hAnsi="Verdana" w:cs="Verdana"/>
          <w:i/>
          <w:iCs/>
          <w:kern w:val="0"/>
        </w:rPr>
        <w:t>with regard to the Dunfermline Area. The Area covers</w:t>
      </w:r>
    </w:p>
    <w:p w14:paraId="56BED4FB" w14:textId="77777777" w:rsidR="00126729" w:rsidRPr="008A4970" w:rsidRDefault="00126729" w:rsidP="005671D3">
      <w:pPr>
        <w:autoSpaceDE w:val="0"/>
        <w:autoSpaceDN w:val="0"/>
        <w:adjustRightInd w:val="0"/>
        <w:spacing w:after="0" w:line="240" w:lineRule="auto"/>
        <w:rPr>
          <w:rFonts w:ascii="Verdana" w:hAnsi="Verdana" w:cs="Verdana"/>
          <w:i/>
          <w:iCs/>
          <w:kern w:val="0"/>
        </w:rPr>
      </w:pPr>
    </w:p>
    <w:p w14:paraId="7B3A6D81" w14:textId="348283C1" w:rsidR="005671D3" w:rsidRPr="008A4970" w:rsidRDefault="005671D3" w:rsidP="005671D3">
      <w:pPr>
        <w:autoSpaceDE w:val="0"/>
        <w:autoSpaceDN w:val="0"/>
        <w:adjustRightInd w:val="0"/>
        <w:spacing w:after="0" w:line="240" w:lineRule="auto"/>
        <w:rPr>
          <w:rFonts w:ascii="Verdana" w:hAnsi="Verdana" w:cs="Verdana"/>
          <w:b/>
          <w:bCs/>
          <w:i/>
          <w:iCs/>
          <w:kern w:val="0"/>
        </w:rPr>
      </w:pPr>
      <w:r w:rsidRPr="008A4970">
        <w:rPr>
          <w:rFonts w:ascii="Verdana" w:hAnsi="Verdana" w:cs="Verdana"/>
          <w:b/>
          <w:bCs/>
          <w:i/>
          <w:iCs/>
          <w:kern w:val="0"/>
        </w:rPr>
        <w:t>Crossford (2,539)</w:t>
      </w:r>
    </w:p>
    <w:p w14:paraId="7E3EF4A5" w14:textId="77777777" w:rsidR="00E94838" w:rsidRPr="008A4970" w:rsidRDefault="00E94838" w:rsidP="005671D3">
      <w:pPr>
        <w:autoSpaceDE w:val="0"/>
        <w:autoSpaceDN w:val="0"/>
        <w:adjustRightInd w:val="0"/>
        <w:spacing w:after="0" w:line="240" w:lineRule="auto"/>
        <w:rPr>
          <w:rFonts w:ascii="Verdana" w:hAnsi="Verdana" w:cs="Verdana"/>
          <w:b/>
          <w:bCs/>
          <w:i/>
          <w:iCs/>
          <w:kern w:val="0"/>
        </w:rPr>
      </w:pPr>
    </w:p>
    <w:p w14:paraId="6A734411" w14:textId="17BEC4A0" w:rsidR="00E94838" w:rsidRPr="008A4970" w:rsidRDefault="005671D3" w:rsidP="005671D3">
      <w:pPr>
        <w:autoSpaceDE w:val="0"/>
        <w:autoSpaceDN w:val="0"/>
        <w:adjustRightInd w:val="0"/>
        <w:spacing w:after="0" w:line="240" w:lineRule="auto"/>
        <w:rPr>
          <w:rFonts w:ascii="Verdana" w:hAnsi="Verdana" w:cs="Verdana"/>
          <w:b/>
          <w:bCs/>
          <w:i/>
          <w:iCs/>
          <w:kern w:val="0"/>
        </w:rPr>
      </w:pPr>
      <w:r w:rsidRPr="008A4970">
        <w:rPr>
          <w:rFonts w:ascii="Verdana" w:hAnsi="Verdana" w:cs="Verdana"/>
          <w:b/>
          <w:bCs/>
          <w:i/>
          <w:iCs/>
          <w:kern w:val="0"/>
        </w:rPr>
        <w:t xml:space="preserve">The amount of Greenspace </w:t>
      </w:r>
      <w:r w:rsidR="00E94838" w:rsidRPr="008A4970">
        <w:rPr>
          <w:rFonts w:ascii="Verdana" w:hAnsi="Verdana" w:cs="Verdana"/>
          <w:b/>
          <w:bCs/>
          <w:i/>
          <w:iCs/>
          <w:kern w:val="0"/>
        </w:rPr>
        <w:t>–</w:t>
      </w:r>
      <w:r w:rsidRPr="008A4970">
        <w:rPr>
          <w:rFonts w:ascii="Verdana" w:hAnsi="Verdana" w:cs="Verdana"/>
          <w:b/>
          <w:bCs/>
          <w:i/>
          <w:iCs/>
          <w:kern w:val="0"/>
        </w:rPr>
        <w:t xml:space="preserve"> quantit</w:t>
      </w:r>
      <w:r w:rsidR="00E94838" w:rsidRPr="008A4970">
        <w:rPr>
          <w:rFonts w:ascii="Verdana" w:hAnsi="Verdana" w:cs="Verdana"/>
          <w:b/>
          <w:bCs/>
          <w:i/>
          <w:iCs/>
          <w:kern w:val="0"/>
        </w:rPr>
        <w:t>y</w:t>
      </w:r>
    </w:p>
    <w:p w14:paraId="7AF09CEB" w14:textId="7BE6D952" w:rsidR="005671D3" w:rsidRPr="008A4970" w:rsidRDefault="005671D3" w:rsidP="005671D3">
      <w:pPr>
        <w:autoSpaceDE w:val="0"/>
        <w:autoSpaceDN w:val="0"/>
        <w:adjustRightInd w:val="0"/>
        <w:spacing w:after="0" w:line="240" w:lineRule="auto"/>
        <w:rPr>
          <w:rFonts w:ascii="Verdana" w:hAnsi="Verdana" w:cs="Verdana"/>
          <w:i/>
          <w:iCs/>
          <w:kern w:val="0"/>
        </w:rPr>
      </w:pPr>
      <w:r w:rsidRPr="008A4970">
        <w:rPr>
          <w:rFonts w:ascii="Verdana" w:hAnsi="Verdana" w:cs="Verdana"/>
          <w:i/>
          <w:iCs/>
          <w:kern w:val="0"/>
          <w:u w:val="single"/>
        </w:rPr>
        <w:t>Crossford</w:t>
      </w:r>
      <w:r w:rsidR="00126729" w:rsidRPr="008A4970">
        <w:rPr>
          <w:rFonts w:ascii="Verdana" w:hAnsi="Verdana" w:cs="Verdana"/>
          <w:i/>
          <w:iCs/>
          <w:kern w:val="0"/>
        </w:rPr>
        <w:t>:</w:t>
      </w:r>
      <w:r w:rsidRPr="008A4970">
        <w:rPr>
          <w:rFonts w:ascii="Verdana" w:hAnsi="Verdana" w:cs="Verdana"/>
          <w:i/>
          <w:iCs/>
          <w:kern w:val="0"/>
        </w:rPr>
        <w:t xml:space="preserve"> The village has a very low amount of greenspace. Space in</w:t>
      </w:r>
    </w:p>
    <w:p w14:paraId="7BC0E79E" w14:textId="77777777" w:rsidR="005671D3" w:rsidRPr="008A4970" w:rsidRDefault="005671D3" w:rsidP="005671D3">
      <w:pPr>
        <w:autoSpaceDE w:val="0"/>
        <w:autoSpaceDN w:val="0"/>
        <w:adjustRightInd w:val="0"/>
        <w:spacing w:after="0" w:line="240" w:lineRule="auto"/>
        <w:rPr>
          <w:rFonts w:ascii="Verdana" w:hAnsi="Verdana" w:cs="Verdana"/>
          <w:i/>
          <w:iCs/>
          <w:kern w:val="0"/>
        </w:rPr>
      </w:pPr>
      <w:r w:rsidRPr="008A4970">
        <w:rPr>
          <w:rFonts w:ascii="Verdana" w:hAnsi="Verdana" w:cs="Verdana"/>
          <w:i/>
          <w:iCs/>
          <w:kern w:val="0"/>
        </w:rPr>
        <w:t>the village should be protected but space should be created.</w:t>
      </w:r>
    </w:p>
    <w:p w14:paraId="0FCA255A" w14:textId="77777777" w:rsidR="00126729" w:rsidRPr="008A4970" w:rsidRDefault="00126729" w:rsidP="005671D3">
      <w:pPr>
        <w:autoSpaceDE w:val="0"/>
        <w:autoSpaceDN w:val="0"/>
        <w:adjustRightInd w:val="0"/>
        <w:spacing w:after="0" w:line="240" w:lineRule="auto"/>
        <w:rPr>
          <w:rFonts w:ascii="Verdana" w:hAnsi="Verdana" w:cs="Verdana"/>
          <w:i/>
          <w:iCs/>
          <w:kern w:val="0"/>
        </w:rPr>
      </w:pPr>
    </w:p>
    <w:p w14:paraId="6677DC9D" w14:textId="5ABFF61D" w:rsidR="005671D3" w:rsidRPr="008A4970" w:rsidRDefault="005671D3" w:rsidP="005671D3">
      <w:pPr>
        <w:autoSpaceDE w:val="0"/>
        <w:autoSpaceDN w:val="0"/>
        <w:adjustRightInd w:val="0"/>
        <w:spacing w:after="0" w:line="240" w:lineRule="auto"/>
        <w:rPr>
          <w:rFonts w:ascii="Verdana" w:hAnsi="Verdana" w:cs="Verdana"/>
          <w:b/>
          <w:bCs/>
          <w:i/>
          <w:iCs/>
          <w:kern w:val="0"/>
        </w:rPr>
      </w:pPr>
      <w:r w:rsidRPr="008A4970">
        <w:rPr>
          <w:rFonts w:ascii="Verdana" w:hAnsi="Verdana" w:cs="Verdana"/>
          <w:b/>
          <w:bCs/>
          <w:i/>
          <w:iCs/>
          <w:kern w:val="0"/>
        </w:rPr>
        <w:t>The amount of Greenspace - quality</w:t>
      </w:r>
    </w:p>
    <w:p w14:paraId="1F575438" w14:textId="622C1793" w:rsidR="005671D3" w:rsidRPr="008A4970" w:rsidRDefault="005671D3" w:rsidP="005671D3">
      <w:pPr>
        <w:autoSpaceDE w:val="0"/>
        <w:autoSpaceDN w:val="0"/>
        <w:adjustRightInd w:val="0"/>
        <w:spacing w:after="0" w:line="240" w:lineRule="auto"/>
        <w:rPr>
          <w:rFonts w:ascii="Verdana" w:hAnsi="Verdana" w:cs="Verdana"/>
          <w:i/>
          <w:iCs/>
          <w:kern w:val="0"/>
        </w:rPr>
      </w:pPr>
      <w:r w:rsidRPr="008A4970">
        <w:rPr>
          <w:rFonts w:ascii="Verdana" w:hAnsi="Verdana" w:cs="Verdana"/>
          <w:i/>
          <w:iCs/>
          <w:kern w:val="0"/>
          <w:u w:val="single"/>
        </w:rPr>
        <w:t>Crossford</w:t>
      </w:r>
      <w:r w:rsidR="00126729" w:rsidRPr="008A4970">
        <w:rPr>
          <w:rFonts w:ascii="Verdana" w:hAnsi="Verdana" w:cs="Verdana"/>
          <w:i/>
          <w:iCs/>
          <w:kern w:val="0"/>
        </w:rPr>
        <w:t>:</w:t>
      </w:r>
      <w:r w:rsidRPr="008A4970">
        <w:rPr>
          <w:rFonts w:ascii="Verdana" w:hAnsi="Verdana" w:cs="Verdana"/>
          <w:i/>
          <w:iCs/>
          <w:kern w:val="0"/>
        </w:rPr>
        <w:t xml:space="preserve"> Greenspaces are of good quality.</w:t>
      </w:r>
    </w:p>
    <w:p w14:paraId="051336E6" w14:textId="77777777" w:rsidR="00126729" w:rsidRPr="008A4970" w:rsidRDefault="00126729" w:rsidP="005671D3">
      <w:pPr>
        <w:autoSpaceDE w:val="0"/>
        <w:autoSpaceDN w:val="0"/>
        <w:adjustRightInd w:val="0"/>
        <w:spacing w:after="0" w:line="240" w:lineRule="auto"/>
        <w:rPr>
          <w:rFonts w:ascii="Verdana" w:hAnsi="Verdana" w:cs="Verdana"/>
          <w:i/>
          <w:iCs/>
          <w:kern w:val="0"/>
        </w:rPr>
      </w:pPr>
    </w:p>
    <w:p w14:paraId="5735D208" w14:textId="77777777" w:rsidR="005671D3" w:rsidRPr="008A4970" w:rsidRDefault="005671D3" w:rsidP="005671D3">
      <w:pPr>
        <w:autoSpaceDE w:val="0"/>
        <w:autoSpaceDN w:val="0"/>
        <w:adjustRightInd w:val="0"/>
        <w:spacing w:after="0" w:line="240" w:lineRule="auto"/>
        <w:rPr>
          <w:rFonts w:ascii="Verdana" w:hAnsi="Verdana" w:cs="Verdana"/>
          <w:b/>
          <w:bCs/>
          <w:i/>
          <w:iCs/>
          <w:kern w:val="0"/>
        </w:rPr>
      </w:pPr>
      <w:r w:rsidRPr="008A4970">
        <w:rPr>
          <w:rFonts w:ascii="Verdana" w:hAnsi="Verdana" w:cs="Verdana"/>
          <w:b/>
          <w:bCs/>
          <w:i/>
          <w:iCs/>
          <w:kern w:val="0"/>
        </w:rPr>
        <w:t>The amount of Greenspace - access</w:t>
      </w:r>
    </w:p>
    <w:p w14:paraId="6C1D839A" w14:textId="50914BD3" w:rsidR="005671D3" w:rsidRPr="008A4970" w:rsidRDefault="005671D3" w:rsidP="005671D3">
      <w:pPr>
        <w:autoSpaceDE w:val="0"/>
        <w:autoSpaceDN w:val="0"/>
        <w:adjustRightInd w:val="0"/>
        <w:spacing w:after="0" w:line="240" w:lineRule="auto"/>
        <w:rPr>
          <w:rFonts w:ascii="Verdana" w:hAnsi="Verdana" w:cs="Verdana"/>
          <w:i/>
          <w:iCs/>
          <w:kern w:val="0"/>
        </w:rPr>
      </w:pPr>
      <w:r w:rsidRPr="008A4970">
        <w:rPr>
          <w:rFonts w:ascii="Verdana" w:hAnsi="Verdana" w:cs="Verdana"/>
          <w:i/>
          <w:iCs/>
          <w:kern w:val="0"/>
          <w:u w:val="single"/>
        </w:rPr>
        <w:t>Crossford</w:t>
      </w:r>
      <w:r w:rsidR="00126729" w:rsidRPr="008A4970">
        <w:rPr>
          <w:rFonts w:ascii="Verdana" w:hAnsi="Verdana" w:cs="Verdana"/>
          <w:i/>
          <w:iCs/>
          <w:kern w:val="0"/>
        </w:rPr>
        <w:t>:</w:t>
      </w:r>
      <w:r w:rsidRPr="008A4970">
        <w:rPr>
          <w:rFonts w:ascii="Verdana" w:hAnsi="Verdana" w:cs="Verdana"/>
          <w:i/>
          <w:iCs/>
          <w:kern w:val="0"/>
        </w:rPr>
        <w:t xml:space="preserve"> Access is below average and improvements should be made</w:t>
      </w:r>
    </w:p>
    <w:p w14:paraId="01CEF703" w14:textId="77777777" w:rsidR="00126729" w:rsidRPr="008A4970" w:rsidRDefault="00126729" w:rsidP="005671D3">
      <w:pPr>
        <w:autoSpaceDE w:val="0"/>
        <w:autoSpaceDN w:val="0"/>
        <w:adjustRightInd w:val="0"/>
        <w:spacing w:after="0" w:line="240" w:lineRule="auto"/>
        <w:rPr>
          <w:rFonts w:ascii="Verdana" w:hAnsi="Verdana" w:cs="Verdana"/>
          <w:i/>
          <w:iCs/>
          <w:kern w:val="0"/>
        </w:rPr>
      </w:pPr>
    </w:p>
    <w:p w14:paraId="3B6D6989" w14:textId="77777777" w:rsidR="005671D3" w:rsidRPr="008A4970" w:rsidRDefault="005671D3" w:rsidP="005671D3">
      <w:pPr>
        <w:autoSpaceDE w:val="0"/>
        <w:autoSpaceDN w:val="0"/>
        <w:adjustRightInd w:val="0"/>
        <w:spacing w:after="0" w:line="240" w:lineRule="auto"/>
        <w:rPr>
          <w:rFonts w:ascii="Verdana" w:hAnsi="Verdana" w:cs="Verdana"/>
          <w:b/>
          <w:bCs/>
          <w:i/>
          <w:iCs/>
          <w:kern w:val="0"/>
          <w:sz w:val="24"/>
          <w:szCs w:val="24"/>
        </w:rPr>
      </w:pPr>
      <w:r w:rsidRPr="008A4970">
        <w:rPr>
          <w:rFonts w:ascii="Verdana" w:hAnsi="Verdana" w:cs="Verdana"/>
          <w:b/>
          <w:bCs/>
          <w:i/>
          <w:iCs/>
          <w:kern w:val="0"/>
          <w:sz w:val="24"/>
          <w:szCs w:val="24"/>
        </w:rPr>
        <w:t>Actions to improve access to quality greenspace</w:t>
      </w:r>
    </w:p>
    <w:p w14:paraId="1C9AC36A" w14:textId="77777777" w:rsidR="005671D3" w:rsidRPr="008A4970" w:rsidRDefault="005671D3" w:rsidP="005671D3">
      <w:pPr>
        <w:autoSpaceDE w:val="0"/>
        <w:autoSpaceDN w:val="0"/>
        <w:adjustRightInd w:val="0"/>
        <w:spacing w:after="0" w:line="240" w:lineRule="auto"/>
        <w:rPr>
          <w:rFonts w:ascii="Verdana" w:hAnsi="Verdana" w:cs="Verdana"/>
          <w:i/>
          <w:iCs/>
          <w:kern w:val="0"/>
        </w:rPr>
      </w:pPr>
      <w:r w:rsidRPr="008A4970">
        <w:rPr>
          <w:rFonts w:ascii="SymbolMT" w:hAnsi="SymbolMT" w:cs="SymbolMT"/>
          <w:i/>
          <w:iCs/>
          <w:kern w:val="0"/>
        </w:rPr>
        <w:t xml:space="preserve">• </w:t>
      </w:r>
      <w:r w:rsidRPr="008A4970">
        <w:rPr>
          <w:rFonts w:ascii="Verdana" w:hAnsi="Verdana" w:cs="Verdana"/>
          <w:i/>
          <w:iCs/>
          <w:kern w:val="0"/>
        </w:rPr>
        <w:t>Quantity of greenspace is very low in Crossford and there is a need to increase</w:t>
      </w:r>
    </w:p>
    <w:p w14:paraId="78478808" w14:textId="77777777" w:rsidR="005671D3" w:rsidRPr="008A4970" w:rsidRDefault="005671D3" w:rsidP="005671D3">
      <w:pPr>
        <w:autoSpaceDE w:val="0"/>
        <w:autoSpaceDN w:val="0"/>
        <w:adjustRightInd w:val="0"/>
        <w:spacing w:after="0" w:line="240" w:lineRule="auto"/>
        <w:rPr>
          <w:rFonts w:ascii="Verdana" w:hAnsi="Verdana" w:cs="Verdana"/>
          <w:i/>
          <w:iCs/>
          <w:kern w:val="0"/>
        </w:rPr>
      </w:pPr>
      <w:r w:rsidRPr="008A4970">
        <w:rPr>
          <w:rFonts w:ascii="Verdana" w:hAnsi="Verdana" w:cs="Verdana"/>
          <w:i/>
          <w:iCs/>
          <w:kern w:val="0"/>
        </w:rPr>
        <w:t>the amount.</w:t>
      </w:r>
    </w:p>
    <w:p w14:paraId="5C92C011" w14:textId="77777777" w:rsidR="00D82782" w:rsidRPr="008A4970" w:rsidRDefault="00D82782" w:rsidP="005671D3">
      <w:pPr>
        <w:autoSpaceDE w:val="0"/>
        <w:autoSpaceDN w:val="0"/>
        <w:adjustRightInd w:val="0"/>
        <w:spacing w:after="0" w:line="240" w:lineRule="auto"/>
        <w:rPr>
          <w:rFonts w:ascii="Verdana" w:hAnsi="Verdana" w:cs="Verdana"/>
          <w:i/>
          <w:iCs/>
          <w:kern w:val="0"/>
        </w:rPr>
      </w:pPr>
    </w:p>
    <w:p w14:paraId="7F971B10" w14:textId="17429230" w:rsidR="00D82782" w:rsidRDefault="00D82782" w:rsidP="005671D3">
      <w:pPr>
        <w:autoSpaceDE w:val="0"/>
        <w:autoSpaceDN w:val="0"/>
        <w:adjustRightInd w:val="0"/>
        <w:spacing w:after="0" w:line="240" w:lineRule="auto"/>
        <w:rPr>
          <w:rFonts w:ascii="Arial" w:hAnsi="Arial" w:cs="Arial"/>
          <w:kern w:val="0"/>
          <w:sz w:val="24"/>
          <w:szCs w:val="24"/>
        </w:rPr>
      </w:pPr>
      <w:r>
        <w:rPr>
          <w:rFonts w:ascii="Arial" w:hAnsi="Arial" w:cs="Arial"/>
          <w:kern w:val="0"/>
          <w:sz w:val="24"/>
          <w:szCs w:val="24"/>
        </w:rPr>
        <w:t>Thus, it is</w:t>
      </w:r>
      <w:r w:rsidR="00946134">
        <w:rPr>
          <w:rFonts w:ascii="Arial" w:hAnsi="Arial" w:cs="Arial"/>
          <w:kern w:val="0"/>
          <w:sz w:val="24"/>
          <w:szCs w:val="24"/>
        </w:rPr>
        <w:t xml:space="preserve"> </w:t>
      </w:r>
      <w:r>
        <w:rPr>
          <w:rFonts w:ascii="Arial" w:hAnsi="Arial" w:cs="Arial"/>
          <w:kern w:val="0"/>
          <w:sz w:val="24"/>
          <w:szCs w:val="24"/>
        </w:rPr>
        <w:t xml:space="preserve">clear from this </w:t>
      </w:r>
      <w:r w:rsidR="00946134">
        <w:rPr>
          <w:rFonts w:ascii="Arial" w:hAnsi="Arial" w:cs="Arial"/>
          <w:kern w:val="0"/>
          <w:sz w:val="24"/>
          <w:szCs w:val="24"/>
        </w:rPr>
        <w:t xml:space="preserve">Report that substantial improvements are needed in the provision of Greenspace within Crossford, </w:t>
      </w:r>
      <w:r w:rsidR="00D91572">
        <w:rPr>
          <w:rFonts w:ascii="Arial" w:hAnsi="Arial" w:cs="Arial"/>
          <w:kern w:val="0"/>
          <w:sz w:val="24"/>
          <w:szCs w:val="24"/>
        </w:rPr>
        <w:t xml:space="preserve">in terms of both quantity and access. </w:t>
      </w:r>
      <w:r w:rsidR="006D327E">
        <w:rPr>
          <w:rFonts w:ascii="Arial" w:hAnsi="Arial" w:cs="Arial"/>
          <w:kern w:val="0"/>
          <w:sz w:val="24"/>
          <w:szCs w:val="24"/>
        </w:rPr>
        <w:t>Although this Rep</w:t>
      </w:r>
      <w:r w:rsidR="00D25CC8">
        <w:rPr>
          <w:rFonts w:ascii="Arial" w:hAnsi="Arial" w:cs="Arial"/>
          <w:kern w:val="0"/>
          <w:sz w:val="24"/>
          <w:szCs w:val="24"/>
        </w:rPr>
        <w:t>o</w:t>
      </w:r>
      <w:r w:rsidR="006D327E">
        <w:rPr>
          <w:rFonts w:ascii="Arial" w:hAnsi="Arial" w:cs="Arial"/>
          <w:kern w:val="0"/>
          <w:sz w:val="24"/>
          <w:szCs w:val="24"/>
        </w:rPr>
        <w:t>rt was produced</w:t>
      </w:r>
      <w:r w:rsidR="00EA5F27">
        <w:rPr>
          <w:rFonts w:ascii="Arial" w:hAnsi="Arial" w:cs="Arial"/>
          <w:kern w:val="0"/>
          <w:sz w:val="24"/>
          <w:szCs w:val="24"/>
        </w:rPr>
        <w:t xml:space="preserve"> </w:t>
      </w:r>
      <w:r w:rsidR="00D25CC8">
        <w:rPr>
          <w:rFonts w:ascii="Arial" w:hAnsi="Arial" w:cs="Arial"/>
          <w:kern w:val="0"/>
          <w:sz w:val="24"/>
          <w:szCs w:val="24"/>
        </w:rPr>
        <w:t xml:space="preserve">in 2010, it is important to note that nothing has </w:t>
      </w:r>
      <w:r w:rsidR="00D25CC8">
        <w:rPr>
          <w:rFonts w:ascii="Arial" w:hAnsi="Arial" w:cs="Arial"/>
          <w:kern w:val="0"/>
          <w:sz w:val="24"/>
          <w:szCs w:val="24"/>
        </w:rPr>
        <w:lastRenderedPageBreak/>
        <w:t>changed, and no additional Greenspace has been provided, nor has access been improved.</w:t>
      </w:r>
      <w:r w:rsidR="006D327E">
        <w:rPr>
          <w:rFonts w:ascii="Arial" w:hAnsi="Arial" w:cs="Arial"/>
          <w:kern w:val="0"/>
          <w:sz w:val="24"/>
          <w:szCs w:val="24"/>
        </w:rPr>
        <w:t xml:space="preserve"> </w:t>
      </w:r>
      <w:r w:rsidR="00A126A5">
        <w:rPr>
          <w:rFonts w:ascii="Arial" w:hAnsi="Arial" w:cs="Arial"/>
          <w:kern w:val="0"/>
          <w:sz w:val="24"/>
          <w:szCs w:val="24"/>
        </w:rPr>
        <w:t xml:space="preserve">It is clear too that all existing Greenspace should be protected, and that no development should be permitted on any areas of Greenspace, nor should any area of public open space be </w:t>
      </w:r>
      <w:r w:rsidR="007D66B3">
        <w:rPr>
          <w:rFonts w:ascii="Arial" w:hAnsi="Arial" w:cs="Arial"/>
          <w:kern w:val="0"/>
          <w:sz w:val="24"/>
          <w:szCs w:val="24"/>
        </w:rPr>
        <w:t>sold for private open space.</w:t>
      </w:r>
    </w:p>
    <w:p w14:paraId="2EE61801" w14:textId="2DB69020" w:rsidR="00EA5F27" w:rsidRDefault="00EA5F27" w:rsidP="005671D3">
      <w:pPr>
        <w:autoSpaceDE w:val="0"/>
        <w:autoSpaceDN w:val="0"/>
        <w:adjustRightInd w:val="0"/>
        <w:spacing w:after="0" w:line="240" w:lineRule="auto"/>
        <w:rPr>
          <w:rFonts w:ascii="Arial" w:hAnsi="Arial" w:cs="Arial"/>
          <w:kern w:val="0"/>
          <w:sz w:val="24"/>
          <w:szCs w:val="24"/>
        </w:rPr>
      </w:pPr>
    </w:p>
    <w:p w14:paraId="2B3C8CF3" w14:textId="68B6BB69" w:rsidR="00EA5F27" w:rsidRDefault="0057480F" w:rsidP="005671D3">
      <w:pPr>
        <w:autoSpaceDE w:val="0"/>
        <w:autoSpaceDN w:val="0"/>
        <w:adjustRightInd w:val="0"/>
        <w:spacing w:after="0" w:line="240" w:lineRule="auto"/>
        <w:rPr>
          <w:rFonts w:ascii="Arial" w:hAnsi="Arial" w:cs="Arial"/>
          <w:kern w:val="0"/>
          <w:sz w:val="24"/>
          <w:szCs w:val="24"/>
        </w:rPr>
      </w:pPr>
      <w:r>
        <w:rPr>
          <w:rFonts w:ascii="Arial" w:hAnsi="Arial" w:cs="Arial"/>
          <w:kern w:val="0"/>
          <w:sz w:val="24"/>
          <w:szCs w:val="24"/>
        </w:rPr>
        <w:t xml:space="preserve">As part of the 2023 </w:t>
      </w:r>
      <w:r w:rsidR="00D02605">
        <w:rPr>
          <w:rFonts w:ascii="Arial" w:hAnsi="Arial" w:cs="Arial"/>
          <w:kern w:val="0"/>
          <w:sz w:val="24"/>
          <w:szCs w:val="24"/>
        </w:rPr>
        <w:t xml:space="preserve">Report, </w:t>
      </w:r>
      <w:r w:rsidR="00607C3E">
        <w:rPr>
          <w:rFonts w:ascii="Arial" w:hAnsi="Arial" w:cs="Arial"/>
          <w:kern w:val="0"/>
          <w:sz w:val="24"/>
          <w:szCs w:val="24"/>
        </w:rPr>
        <w:t xml:space="preserve">a “Settlement Scale Green Network Mapping Workshop” was carried out, </w:t>
      </w:r>
      <w:r w:rsidR="009952AC">
        <w:rPr>
          <w:rFonts w:ascii="Arial" w:hAnsi="Arial" w:cs="Arial"/>
          <w:kern w:val="0"/>
          <w:sz w:val="24"/>
          <w:szCs w:val="24"/>
        </w:rPr>
        <w:t>and</w:t>
      </w:r>
      <w:r w:rsidR="00F96A33">
        <w:rPr>
          <w:rFonts w:ascii="Arial" w:hAnsi="Arial" w:cs="Arial"/>
          <w:kern w:val="0"/>
          <w:sz w:val="24"/>
          <w:szCs w:val="24"/>
        </w:rPr>
        <w:t xml:space="preserve"> a </w:t>
      </w:r>
      <w:r w:rsidR="009952AC">
        <w:rPr>
          <w:rFonts w:ascii="Arial" w:hAnsi="Arial" w:cs="Arial"/>
          <w:kern w:val="0"/>
          <w:sz w:val="24"/>
          <w:szCs w:val="24"/>
        </w:rPr>
        <w:t xml:space="preserve">Report </w:t>
      </w:r>
      <w:r w:rsidR="00042BD6">
        <w:rPr>
          <w:rFonts w:ascii="Arial" w:hAnsi="Arial" w:cs="Arial"/>
          <w:kern w:val="0"/>
          <w:sz w:val="24"/>
          <w:szCs w:val="24"/>
        </w:rPr>
        <w:t xml:space="preserve">on the </w:t>
      </w:r>
      <w:proofErr w:type="spellStart"/>
      <w:r w:rsidR="00042BD6">
        <w:rPr>
          <w:rFonts w:ascii="Arial" w:hAnsi="Arial" w:cs="Arial"/>
          <w:kern w:val="0"/>
          <w:sz w:val="24"/>
          <w:szCs w:val="24"/>
        </w:rPr>
        <w:t>Cairneyhill</w:t>
      </w:r>
      <w:proofErr w:type="spellEnd"/>
      <w:r w:rsidR="00042BD6">
        <w:rPr>
          <w:rFonts w:ascii="Arial" w:hAnsi="Arial" w:cs="Arial"/>
          <w:kern w:val="0"/>
          <w:sz w:val="24"/>
          <w:szCs w:val="24"/>
        </w:rPr>
        <w:t xml:space="preserve"> and Crossford Green and Blue Network was carried out</w:t>
      </w:r>
      <w:r w:rsidR="00F96A33">
        <w:rPr>
          <w:rFonts w:ascii="Arial" w:hAnsi="Arial" w:cs="Arial"/>
          <w:kern w:val="0"/>
          <w:sz w:val="24"/>
          <w:szCs w:val="24"/>
        </w:rPr>
        <w:t>. For the sake of completeness, I reproduce the whole of that</w:t>
      </w:r>
      <w:r w:rsidR="00CC4DD7">
        <w:rPr>
          <w:rFonts w:ascii="Arial" w:hAnsi="Arial" w:cs="Arial"/>
          <w:kern w:val="0"/>
          <w:sz w:val="24"/>
          <w:szCs w:val="24"/>
        </w:rPr>
        <w:t xml:space="preserve">, including the comments on </w:t>
      </w:r>
      <w:proofErr w:type="spellStart"/>
      <w:r w:rsidR="00CC4DD7">
        <w:rPr>
          <w:rFonts w:ascii="Arial" w:hAnsi="Arial" w:cs="Arial"/>
          <w:kern w:val="0"/>
          <w:sz w:val="24"/>
          <w:szCs w:val="24"/>
        </w:rPr>
        <w:t>Cairneyhill</w:t>
      </w:r>
      <w:proofErr w:type="spellEnd"/>
      <w:r w:rsidR="00CC4DD7">
        <w:rPr>
          <w:rFonts w:ascii="Arial" w:hAnsi="Arial" w:cs="Arial"/>
          <w:kern w:val="0"/>
          <w:sz w:val="24"/>
          <w:szCs w:val="24"/>
        </w:rPr>
        <w:t>, below:</w:t>
      </w:r>
    </w:p>
    <w:p w14:paraId="699D1948" w14:textId="77777777" w:rsidR="00CC4DD7" w:rsidRDefault="00CC4DD7" w:rsidP="005671D3">
      <w:pPr>
        <w:autoSpaceDE w:val="0"/>
        <w:autoSpaceDN w:val="0"/>
        <w:adjustRightInd w:val="0"/>
        <w:spacing w:after="0" w:line="240" w:lineRule="auto"/>
        <w:rPr>
          <w:rFonts w:ascii="Arial" w:hAnsi="Arial" w:cs="Arial"/>
          <w:kern w:val="0"/>
          <w:sz w:val="24"/>
          <w:szCs w:val="24"/>
        </w:rPr>
      </w:pPr>
    </w:p>
    <w:p w14:paraId="0489EB3C" w14:textId="77777777" w:rsidR="005C707B" w:rsidRDefault="005C707B" w:rsidP="005C707B">
      <w:pPr>
        <w:pStyle w:val="Default"/>
        <w:rPr>
          <w:b/>
          <w:bCs/>
          <w:color w:val="3265FF"/>
          <w:sz w:val="22"/>
          <w:szCs w:val="22"/>
        </w:rPr>
      </w:pPr>
      <w:r>
        <w:rPr>
          <w:b/>
          <w:bCs/>
          <w:color w:val="3265FF"/>
          <w:sz w:val="22"/>
          <w:szCs w:val="22"/>
        </w:rPr>
        <w:t xml:space="preserve">CNHGN01: </w:t>
      </w:r>
      <w:proofErr w:type="spellStart"/>
      <w:r>
        <w:rPr>
          <w:b/>
          <w:bCs/>
          <w:color w:val="3265FF"/>
          <w:sz w:val="22"/>
          <w:szCs w:val="22"/>
        </w:rPr>
        <w:t>Cairneyhill</w:t>
      </w:r>
      <w:proofErr w:type="spellEnd"/>
      <w:r>
        <w:rPr>
          <w:b/>
          <w:bCs/>
          <w:color w:val="3265FF"/>
          <w:sz w:val="22"/>
          <w:szCs w:val="22"/>
        </w:rPr>
        <w:t xml:space="preserve"> to Crossford Green and Blue Network </w:t>
      </w:r>
    </w:p>
    <w:p w14:paraId="2331CB2D" w14:textId="77777777" w:rsidR="005C707B" w:rsidRDefault="005C707B" w:rsidP="005C707B">
      <w:pPr>
        <w:pStyle w:val="Default"/>
        <w:rPr>
          <w:sz w:val="22"/>
          <w:szCs w:val="22"/>
        </w:rPr>
      </w:pPr>
    </w:p>
    <w:p w14:paraId="3A1218AA" w14:textId="292867C6" w:rsidR="005C707B" w:rsidRPr="00924870" w:rsidRDefault="005C707B" w:rsidP="005C707B">
      <w:pPr>
        <w:pStyle w:val="Default"/>
        <w:rPr>
          <w:i/>
          <w:iCs/>
          <w:sz w:val="22"/>
          <w:szCs w:val="22"/>
        </w:rPr>
      </w:pPr>
      <w:r w:rsidRPr="00924870">
        <w:rPr>
          <w:i/>
          <w:iCs/>
          <w:sz w:val="22"/>
          <w:szCs w:val="22"/>
        </w:rPr>
        <w:t xml:space="preserve">The </w:t>
      </w:r>
      <w:proofErr w:type="spellStart"/>
      <w:r w:rsidRPr="00924870">
        <w:rPr>
          <w:i/>
          <w:iCs/>
          <w:sz w:val="22"/>
          <w:szCs w:val="22"/>
        </w:rPr>
        <w:t>Cairneyhill</w:t>
      </w:r>
      <w:proofErr w:type="spellEnd"/>
      <w:r w:rsidRPr="00924870">
        <w:rPr>
          <w:i/>
          <w:iCs/>
          <w:sz w:val="22"/>
          <w:szCs w:val="22"/>
        </w:rPr>
        <w:t xml:space="preserve"> to Crossford Green and </w:t>
      </w:r>
      <w:r w:rsidR="0054793B" w:rsidRPr="00924870">
        <w:rPr>
          <w:i/>
          <w:iCs/>
          <w:sz w:val="22"/>
          <w:szCs w:val="22"/>
        </w:rPr>
        <w:t>B</w:t>
      </w:r>
      <w:r w:rsidRPr="00924870">
        <w:rPr>
          <w:i/>
          <w:iCs/>
          <w:sz w:val="22"/>
          <w:szCs w:val="22"/>
        </w:rPr>
        <w:t xml:space="preserve">lue network incorporates the strong woodland and landscape assets which help define the setting for both villages and includes local access networks which provide important connectivity to wider countryside assets and surrounding villages. </w:t>
      </w:r>
    </w:p>
    <w:p w14:paraId="6349109D" w14:textId="77777777" w:rsidR="005C707B" w:rsidRPr="00924870" w:rsidRDefault="005C707B" w:rsidP="005C707B">
      <w:pPr>
        <w:pStyle w:val="Default"/>
        <w:rPr>
          <w:i/>
          <w:iCs/>
          <w:sz w:val="22"/>
          <w:szCs w:val="22"/>
        </w:rPr>
      </w:pPr>
      <w:r w:rsidRPr="00924870">
        <w:rPr>
          <w:b/>
          <w:bCs/>
          <w:i/>
          <w:iCs/>
          <w:sz w:val="22"/>
          <w:szCs w:val="22"/>
        </w:rPr>
        <w:t xml:space="preserve">Key Features: </w:t>
      </w:r>
    </w:p>
    <w:p w14:paraId="050F5598" w14:textId="77777777" w:rsidR="005C707B" w:rsidRPr="00924870" w:rsidRDefault="005C707B" w:rsidP="005C707B">
      <w:pPr>
        <w:pStyle w:val="Default"/>
        <w:numPr>
          <w:ilvl w:val="0"/>
          <w:numId w:val="2"/>
        </w:numPr>
        <w:spacing w:after="30"/>
        <w:rPr>
          <w:i/>
          <w:iCs/>
          <w:sz w:val="22"/>
          <w:szCs w:val="22"/>
        </w:rPr>
      </w:pPr>
      <w:r w:rsidRPr="00924870">
        <w:rPr>
          <w:i/>
          <w:iCs/>
          <w:sz w:val="22"/>
          <w:szCs w:val="22"/>
        </w:rPr>
        <w:t xml:space="preserve">The Pilgrim’s Way route passes through this area. </w:t>
      </w:r>
    </w:p>
    <w:p w14:paraId="385353AE" w14:textId="77777777" w:rsidR="005C707B" w:rsidRPr="00924870" w:rsidRDefault="005C707B" w:rsidP="005C707B">
      <w:pPr>
        <w:pStyle w:val="Default"/>
        <w:numPr>
          <w:ilvl w:val="0"/>
          <w:numId w:val="2"/>
        </w:numPr>
        <w:spacing w:after="30"/>
        <w:rPr>
          <w:i/>
          <w:iCs/>
          <w:sz w:val="22"/>
          <w:szCs w:val="22"/>
        </w:rPr>
      </w:pPr>
      <w:r w:rsidRPr="00924870">
        <w:rPr>
          <w:i/>
          <w:iCs/>
          <w:sz w:val="22"/>
          <w:szCs w:val="22"/>
        </w:rPr>
        <w:t xml:space="preserve">Includes on-road cycle connections north from </w:t>
      </w:r>
      <w:proofErr w:type="spellStart"/>
      <w:r w:rsidRPr="00924870">
        <w:rPr>
          <w:i/>
          <w:iCs/>
          <w:sz w:val="22"/>
          <w:szCs w:val="22"/>
        </w:rPr>
        <w:t>Cairneyhill</w:t>
      </w:r>
      <w:proofErr w:type="spellEnd"/>
      <w:r w:rsidRPr="00924870">
        <w:rPr>
          <w:i/>
          <w:iCs/>
          <w:sz w:val="22"/>
          <w:szCs w:val="22"/>
        </w:rPr>
        <w:t xml:space="preserve"> and Crossford to link to the West Fife Way (Dunfermline to Alloa cycle route). </w:t>
      </w:r>
      <w:proofErr w:type="spellStart"/>
      <w:r w:rsidRPr="00924870">
        <w:rPr>
          <w:i/>
          <w:iCs/>
          <w:sz w:val="22"/>
          <w:szCs w:val="22"/>
        </w:rPr>
        <w:t>Cairneyhill</w:t>
      </w:r>
      <w:proofErr w:type="spellEnd"/>
      <w:r w:rsidRPr="00924870">
        <w:rPr>
          <w:i/>
          <w:iCs/>
          <w:sz w:val="22"/>
          <w:szCs w:val="22"/>
        </w:rPr>
        <w:t xml:space="preserve"> is connected to the A985 cycle route along </w:t>
      </w:r>
      <w:proofErr w:type="spellStart"/>
      <w:r w:rsidRPr="00924870">
        <w:rPr>
          <w:i/>
          <w:iCs/>
          <w:sz w:val="22"/>
          <w:szCs w:val="22"/>
        </w:rPr>
        <w:t>Muirside</w:t>
      </w:r>
      <w:proofErr w:type="spellEnd"/>
      <w:r w:rsidRPr="00924870">
        <w:rPr>
          <w:i/>
          <w:iCs/>
          <w:sz w:val="22"/>
          <w:szCs w:val="22"/>
        </w:rPr>
        <w:t xml:space="preserve"> Lane; Crossford has an on-road connection to the route along Waggon Road. </w:t>
      </w:r>
    </w:p>
    <w:p w14:paraId="6FBDFB2C" w14:textId="77777777" w:rsidR="005C707B" w:rsidRPr="00924870" w:rsidRDefault="005C707B" w:rsidP="005C707B">
      <w:pPr>
        <w:pStyle w:val="Default"/>
        <w:numPr>
          <w:ilvl w:val="0"/>
          <w:numId w:val="2"/>
        </w:numPr>
        <w:spacing w:after="30"/>
        <w:rPr>
          <w:i/>
          <w:iCs/>
          <w:sz w:val="22"/>
          <w:szCs w:val="22"/>
        </w:rPr>
      </w:pPr>
      <w:r w:rsidRPr="00924870">
        <w:rPr>
          <w:i/>
          <w:iCs/>
          <w:sz w:val="22"/>
          <w:szCs w:val="22"/>
        </w:rPr>
        <w:t xml:space="preserve">Includes the Crossford Burn which flows north south through Crossford and is a tributary to the Lyne Burn, which flows east-west from Dunfermline and whose flood plain stretches across a large area south of Crossford and </w:t>
      </w:r>
      <w:proofErr w:type="spellStart"/>
      <w:r w:rsidRPr="00924870">
        <w:rPr>
          <w:i/>
          <w:iCs/>
          <w:sz w:val="22"/>
          <w:szCs w:val="22"/>
        </w:rPr>
        <w:t>Pitfirrane</w:t>
      </w:r>
      <w:proofErr w:type="spellEnd"/>
      <w:r w:rsidRPr="00924870">
        <w:rPr>
          <w:i/>
          <w:iCs/>
          <w:sz w:val="22"/>
          <w:szCs w:val="22"/>
        </w:rPr>
        <w:t xml:space="preserve"> (Dunfermline) Golf Course. There </w:t>
      </w:r>
      <w:proofErr w:type="gramStart"/>
      <w:r w:rsidRPr="00924870">
        <w:rPr>
          <w:i/>
          <w:iCs/>
          <w:sz w:val="22"/>
          <w:szCs w:val="22"/>
        </w:rPr>
        <w:t>are</w:t>
      </w:r>
      <w:proofErr w:type="gramEnd"/>
      <w:r w:rsidRPr="00924870">
        <w:rPr>
          <w:i/>
          <w:iCs/>
          <w:sz w:val="22"/>
          <w:szCs w:val="22"/>
        </w:rPr>
        <w:t xml:space="preserve"> mine water treatment works south of </w:t>
      </w:r>
      <w:proofErr w:type="spellStart"/>
      <w:r w:rsidRPr="00924870">
        <w:rPr>
          <w:i/>
          <w:iCs/>
          <w:sz w:val="22"/>
          <w:szCs w:val="22"/>
        </w:rPr>
        <w:t>Pitfirrane</w:t>
      </w:r>
      <w:proofErr w:type="spellEnd"/>
      <w:r w:rsidRPr="00924870">
        <w:rPr>
          <w:i/>
          <w:iCs/>
          <w:sz w:val="22"/>
          <w:szCs w:val="22"/>
        </w:rPr>
        <w:t xml:space="preserve"> Golf Course/north of </w:t>
      </w:r>
      <w:proofErr w:type="spellStart"/>
      <w:r w:rsidRPr="00924870">
        <w:rPr>
          <w:i/>
          <w:iCs/>
          <w:sz w:val="22"/>
          <w:szCs w:val="22"/>
        </w:rPr>
        <w:t>Pitliver</w:t>
      </w:r>
      <w:proofErr w:type="spellEnd"/>
      <w:r w:rsidRPr="00924870">
        <w:rPr>
          <w:i/>
          <w:iCs/>
          <w:sz w:val="22"/>
          <w:szCs w:val="22"/>
        </w:rPr>
        <w:t xml:space="preserve"> House - the area to the west forms an important wetland site for geese – important to protect. </w:t>
      </w:r>
    </w:p>
    <w:p w14:paraId="6659B354" w14:textId="77777777" w:rsidR="005C707B" w:rsidRPr="00924870" w:rsidRDefault="005C707B" w:rsidP="005C707B">
      <w:pPr>
        <w:pStyle w:val="Default"/>
        <w:numPr>
          <w:ilvl w:val="0"/>
          <w:numId w:val="2"/>
        </w:numPr>
        <w:spacing w:after="30"/>
        <w:rPr>
          <w:i/>
          <w:iCs/>
          <w:sz w:val="22"/>
          <w:szCs w:val="22"/>
        </w:rPr>
      </w:pPr>
      <w:r w:rsidRPr="00924870">
        <w:rPr>
          <w:i/>
          <w:iCs/>
          <w:sz w:val="22"/>
          <w:szCs w:val="22"/>
        </w:rPr>
        <w:t xml:space="preserve">Includes the Torry Burn which flows south from Forester Park Golf Course, and then east-west through </w:t>
      </w:r>
      <w:proofErr w:type="spellStart"/>
      <w:r w:rsidRPr="00924870">
        <w:rPr>
          <w:i/>
          <w:iCs/>
          <w:sz w:val="22"/>
          <w:szCs w:val="22"/>
        </w:rPr>
        <w:t>Cairneyhill</w:t>
      </w:r>
      <w:proofErr w:type="spellEnd"/>
      <w:r w:rsidRPr="00924870">
        <w:rPr>
          <w:i/>
          <w:iCs/>
          <w:sz w:val="22"/>
          <w:szCs w:val="22"/>
        </w:rPr>
        <w:t xml:space="preserve"> towards </w:t>
      </w:r>
      <w:proofErr w:type="spellStart"/>
      <w:r w:rsidRPr="00924870">
        <w:rPr>
          <w:i/>
          <w:iCs/>
          <w:sz w:val="22"/>
          <w:szCs w:val="22"/>
        </w:rPr>
        <w:t>Torryburn</w:t>
      </w:r>
      <w:proofErr w:type="spellEnd"/>
      <w:r w:rsidRPr="00924870">
        <w:rPr>
          <w:i/>
          <w:iCs/>
          <w:sz w:val="22"/>
          <w:szCs w:val="22"/>
        </w:rPr>
        <w:t xml:space="preserve"> and the coast. </w:t>
      </w:r>
    </w:p>
    <w:p w14:paraId="1A419088" w14:textId="77777777" w:rsidR="005C707B" w:rsidRPr="00924870" w:rsidRDefault="005C707B" w:rsidP="005C707B">
      <w:pPr>
        <w:pStyle w:val="Default"/>
        <w:numPr>
          <w:ilvl w:val="0"/>
          <w:numId w:val="2"/>
        </w:numPr>
        <w:spacing w:after="30"/>
        <w:rPr>
          <w:i/>
          <w:iCs/>
          <w:sz w:val="22"/>
          <w:szCs w:val="22"/>
        </w:rPr>
      </w:pPr>
      <w:r w:rsidRPr="00924870">
        <w:rPr>
          <w:i/>
          <w:iCs/>
          <w:sz w:val="22"/>
          <w:szCs w:val="22"/>
        </w:rPr>
        <w:t xml:space="preserve">Both </w:t>
      </w:r>
      <w:proofErr w:type="spellStart"/>
      <w:r w:rsidRPr="00924870">
        <w:rPr>
          <w:i/>
          <w:iCs/>
          <w:sz w:val="22"/>
          <w:szCs w:val="22"/>
        </w:rPr>
        <w:t>Cairneyhill</w:t>
      </w:r>
      <w:proofErr w:type="spellEnd"/>
      <w:r w:rsidRPr="00924870">
        <w:rPr>
          <w:i/>
          <w:iCs/>
          <w:sz w:val="22"/>
          <w:szCs w:val="22"/>
        </w:rPr>
        <w:t xml:space="preserve"> and Crossford have less than the average quantity of greenspace. Investment is also required to improve the quality of some spaces. In Crossford greenspace assets include: the King George V playing fields which are of good quality, and Links Drive amenity greenspace. In </w:t>
      </w:r>
      <w:proofErr w:type="spellStart"/>
      <w:r w:rsidRPr="00924870">
        <w:rPr>
          <w:i/>
          <w:iCs/>
          <w:sz w:val="22"/>
          <w:szCs w:val="22"/>
        </w:rPr>
        <w:t>Cairneyhill</w:t>
      </w:r>
      <w:proofErr w:type="spellEnd"/>
      <w:r w:rsidRPr="00924870">
        <w:rPr>
          <w:i/>
          <w:iCs/>
          <w:sz w:val="22"/>
          <w:szCs w:val="22"/>
        </w:rPr>
        <w:t xml:space="preserve"> the main greenspace is located south of the Primary School, other assets include the primary school playing fields and an amenity greenspace on the southern edge of the village. Other assets include the allotments in Crossford and the </w:t>
      </w:r>
      <w:proofErr w:type="spellStart"/>
      <w:r w:rsidRPr="00924870">
        <w:rPr>
          <w:i/>
          <w:iCs/>
          <w:sz w:val="22"/>
          <w:szCs w:val="22"/>
        </w:rPr>
        <w:t>Pitfirrane</w:t>
      </w:r>
      <w:proofErr w:type="spellEnd"/>
      <w:r w:rsidRPr="00924870">
        <w:rPr>
          <w:i/>
          <w:iCs/>
          <w:sz w:val="22"/>
          <w:szCs w:val="22"/>
        </w:rPr>
        <w:t xml:space="preserve"> and Forester Park Golf Courses and recreational access to wider countryside assets. Some new greenspace is being provided as part of the new development to the north of </w:t>
      </w:r>
      <w:proofErr w:type="spellStart"/>
      <w:r w:rsidRPr="00924870">
        <w:rPr>
          <w:i/>
          <w:iCs/>
          <w:sz w:val="22"/>
          <w:szCs w:val="22"/>
        </w:rPr>
        <w:t>Cairneyhill</w:t>
      </w:r>
      <w:proofErr w:type="spellEnd"/>
      <w:r w:rsidRPr="00924870">
        <w:rPr>
          <w:i/>
          <w:iCs/>
          <w:sz w:val="22"/>
          <w:szCs w:val="22"/>
        </w:rPr>
        <w:t xml:space="preserve">. </w:t>
      </w:r>
    </w:p>
    <w:p w14:paraId="60528446" w14:textId="77777777" w:rsidR="005C707B" w:rsidRPr="00924870" w:rsidRDefault="005C707B" w:rsidP="005C707B">
      <w:pPr>
        <w:pStyle w:val="Default"/>
        <w:numPr>
          <w:ilvl w:val="0"/>
          <w:numId w:val="2"/>
        </w:numPr>
        <w:spacing w:after="30"/>
        <w:rPr>
          <w:i/>
          <w:iCs/>
          <w:sz w:val="22"/>
          <w:szCs w:val="22"/>
        </w:rPr>
      </w:pPr>
      <w:r w:rsidRPr="00924870">
        <w:rPr>
          <w:i/>
          <w:iCs/>
          <w:sz w:val="22"/>
          <w:szCs w:val="22"/>
        </w:rPr>
        <w:t xml:space="preserve">Strong habitat assets and woodland network including substantial areas of ancient woodland. These contribute to a strong landscape framework and setting – protect and enhance where possible. Avoid coalescence between </w:t>
      </w:r>
      <w:proofErr w:type="spellStart"/>
      <w:r w:rsidRPr="00924870">
        <w:rPr>
          <w:i/>
          <w:iCs/>
          <w:sz w:val="22"/>
          <w:szCs w:val="22"/>
        </w:rPr>
        <w:t>Cairneyhill</w:t>
      </w:r>
      <w:proofErr w:type="spellEnd"/>
      <w:r w:rsidRPr="00924870">
        <w:rPr>
          <w:i/>
          <w:iCs/>
          <w:sz w:val="22"/>
          <w:szCs w:val="22"/>
        </w:rPr>
        <w:t xml:space="preserve"> and Crossford. </w:t>
      </w:r>
    </w:p>
    <w:p w14:paraId="58A96D96" w14:textId="77777777" w:rsidR="005C707B" w:rsidRPr="00924870" w:rsidRDefault="005C707B" w:rsidP="005C707B">
      <w:pPr>
        <w:pStyle w:val="Default"/>
        <w:numPr>
          <w:ilvl w:val="0"/>
          <w:numId w:val="2"/>
        </w:numPr>
        <w:rPr>
          <w:i/>
          <w:iCs/>
          <w:sz w:val="22"/>
          <w:szCs w:val="22"/>
        </w:rPr>
      </w:pPr>
      <w:r w:rsidRPr="00924870">
        <w:rPr>
          <w:i/>
          <w:iCs/>
          <w:sz w:val="22"/>
          <w:szCs w:val="22"/>
        </w:rPr>
        <w:t xml:space="preserve">There are a number of protected individual trees and areas of trees particularly in Crossford. </w:t>
      </w:r>
    </w:p>
    <w:p w14:paraId="20658687" w14:textId="77777777" w:rsidR="005C707B" w:rsidRPr="00924870" w:rsidRDefault="005C707B" w:rsidP="005C707B">
      <w:pPr>
        <w:pStyle w:val="Default"/>
        <w:rPr>
          <w:i/>
          <w:iCs/>
          <w:sz w:val="22"/>
          <w:szCs w:val="22"/>
        </w:rPr>
      </w:pPr>
    </w:p>
    <w:p w14:paraId="270AFB9C" w14:textId="77777777" w:rsidR="00A844CB" w:rsidRPr="00924870" w:rsidRDefault="00A844CB" w:rsidP="00A844CB">
      <w:pPr>
        <w:pStyle w:val="Default"/>
        <w:rPr>
          <w:b/>
          <w:bCs/>
          <w:i/>
          <w:iCs/>
          <w:sz w:val="22"/>
          <w:szCs w:val="22"/>
        </w:rPr>
      </w:pPr>
      <w:r w:rsidRPr="00924870">
        <w:rPr>
          <w:b/>
          <w:bCs/>
          <w:i/>
          <w:iCs/>
          <w:sz w:val="22"/>
          <w:szCs w:val="22"/>
        </w:rPr>
        <w:t xml:space="preserve">Opportunities for Enhancement: </w:t>
      </w:r>
    </w:p>
    <w:p w14:paraId="323F1930" w14:textId="77777777" w:rsidR="00212180" w:rsidRPr="00924870" w:rsidRDefault="00212180" w:rsidP="00A844CB">
      <w:pPr>
        <w:pStyle w:val="Default"/>
        <w:rPr>
          <w:i/>
          <w:iCs/>
          <w:sz w:val="22"/>
          <w:szCs w:val="22"/>
        </w:rPr>
      </w:pPr>
    </w:p>
    <w:p w14:paraId="5DC2B00E" w14:textId="507C3E1D" w:rsidR="00A844CB" w:rsidRPr="00924870" w:rsidRDefault="00A844CB" w:rsidP="00A844CB">
      <w:pPr>
        <w:pStyle w:val="Default"/>
        <w:numPr>
          <w:ilvl w:val="0"/>
          <w:numId w:val="3"/>
        </w:numPr>
        <w:spacing w:after="31"/>
        <w:rPr>
          <w:i/>
          <w:iCs/>
          <w:sz w:val="22"/>
          <w:szCs w:val="22"/>
        </w:rPr>
      </w:pPr>
      <w:r w:rsidRPr="00924870">
        <w:rPr>
          <w:i/>
          <w:iCs/>
          <w:sz w:val="22"/>
          <w:szCs w:val="22"/>
        </w:rPr>
        <w:t xml:space="preserve">Long-term aspiration to deliver an off-road active travel connection linking Crossford to Dunfermline. A number of route options are being explored. </w:t>
      </w:r>
      <w:r w:rsidR="00E1363C" w:rsidRPr="00924870">
        <w:rPr>
          <w:i/>
          <w:iCs/>
          <w:sz w:val="22"/>
          <w:szCs w:val="22"/>
        </w:rPr>
        <w:t xml:space="preserve">(Note – this is the subject of a separate </w:t>
      </w:r>
      <w:r w:rsidR="00E073E3" w:rsidRPr="00924870">
        <w:rPr>
          <w:i/>
          <w:iCs/>
          <w:sz w:val="22"/>
          <w:szCs w:val="22"/>
        </w:rPr>
        <w:t>discussion later in this document), on “Carnegie’s Way”).</w:t>
      </w:r>
    </w:p>
    <w:p w14:paraId="68382815" w14:textId="77777777" w:rsidR="00020D10" w:rsidRPr="00924870" w:rsidRDefault="00020D10" w:rsidP="00020D10">
      <w:pPr>
        <w:pStyle w:val="Default"/>
        <w:numPr>
          <w:ilvl w:val="0"/>
          <w:numId w:val="3"/>
        </w:numPr>
        <w:spacing w:after="31"/>
        <w:rPr>
          <w:i/>
          <w:iCs/>
          <w:sz w:val="22"/>
          <w:szCs w:val="22"/>
        </w:rPr>
      </w:pPr>
      <w:proofErr w:type="spellStart"/>
      <w:r w:rsidRPr="00924870">
        <w:rPr>
          <w:i/>
          <w:iCs/>
          <w:sz w:val="22"/>
          <w:szCs w:val="22"/>
        </w:rPr>
        <w:t>Cairneyhill</w:t>
      </w:r>
      <w:proofErr w:type="spellEnd"/>
      <w:r w:rsidRPr="00924870">
        <w:rPr>
          <w:i/>
          <w:iCs/>
          <w:sz w:val="22"/>
          <w:szCs w:val="22"/>
        </w:rPr>
        <w:t xml:space="preserve"> roundabout presents a barrier to active travel connectivity – there is a need to deliver a better active travel connection to </w:t>
      </w:r>
      <w:proofErr w:type="spellStart"/>
      <w:r w:rsidRPr="00924870">
        <w:rPr>
          <w:i/>
          <w:iCs/>
          <w:sz w:val="22"/>
          <w:szCs w:val="22"/>
        </w:rPr>
        <w:t>Torryburn</w:t>
      </w:r>
      <w:proofErr w:type="spellEnd"/>
      <w:r w:rsidRPr="00924870">
        <w:rPr>
          <w:i/>
          <w:iCs/>
          <w:sz w:val="22"/>
          <w:szCs w:val="22"/>
        </w:rPr>
        <w:t xml:space="preserve"> over the roundabout. </w:t>
      </w:r>
    </w:p>
    <w:p w14:paraId="59576423" w14:textId="77777777" w:rsidR="00020D10" w:rsidRPr="00924870" w:rsidRDefault="00020D10" w:rsidP="00020D10">
      <w:pPr>
        <w:pStyle w:val="Default"/>
        <w:spacing w:after="31"/>
        <w:rPr>
          <w:i/>
          <w:iCs/>
          <w:sz w:val="22"/>
          <w:szCs w:val="22"/>
        </w:rPr>
      </w:pPr>
    </w:p>
    <w:p w14:paraId="10E90000" w14:textId="77777777" w:rsidR="00A844CB" w:rsidRPr="00924870" w:rsidRDefault="00A844CB" w:rsidP="00A844CB">
      <w:pPr>
        <w:pStyle w:val="Default"/>
        <w:numPr>
          <w:ilvl w:val="0"/>
          <w:numId w:val="3"/>
        </w:numPr>
        <w:spacing w:after="31"/>
        <w:rPr>
          <w:i/>
          <w:iCs/>
          <w:sz w:val="22"/>
          <w:szCs w:val="22"/>
        </w:rPr>
      </w:pPr>
      <w:r w:rsidRPr="00924870">
        <w:rPr>
          <w:i/>
          <w:iCs/>
          <w:sz w:val="22"/>
          <w:szCs w:val="22"/>
        </w:rPr>
        <w:lastRenderedPageBreak/>
        <w:t xml:space="preserve">Crossford Waggon Road - </w:t>
      </w:r>
      <w:bookmarkStart w:id="0" w:name="_Hlk190696649"/>
      <w:r w:rsidRPr="00924870">
        <w:rPr>
          <w:i/>
          <w:iCs/>
          <w:sz w:val="22"/>
          <w:szCs w:val="22"/>
        </w:rPr>
        <w:t>potential opportunity to provide a predominantly off-road cycleway south to connect to the A985, upgrading the core path through the shelterbelt at the edge of the Waggon Road and utilising the section of the old road south of the railway bridge – would require more detailed scoping/consideration.</w:t>
      </w:r>
      <w:bookmarkEnd w:id="0"/>
      <w:r w:rsidRPr="00924870">
        <w:rPr>
          <w:i/>
          <w:iCs/>
          <w:sz w:val="22"/>
          <w:szCs w:val="22"/>
        </w:rPr>
        <w:t xml:space="preserve"> </w:t>
      </w:r>
    </w:p>
    <w:p w14:paraId="55B1BD97" w14:textId="77777777" w:rsidR="00A844CB" w:rsidRPr="00924870" w:rsidRDefault="00A844CB" w:rsidP="00A844CB">
      <w:pPr>
        <w:pStyle w:val="Default"/>
        <w:numPr>
          <w:ilvl w:val="0"/>
          <w:numId w:val="3"/>
        </w:numPr>
        <w:spacing w:after="31"/>
        <w:rPr>
          <w:i/>
          <w:iCs/>
          <w:sz w:val="22"/>
          <w:szCs w:val="22"/>
        </w:rPr>
      </w:pPr>
      <w:r w:rsidRPr="00924870">
        <w:rPr>
          <w:i/>
          <w:iCs/>
          <w:sz w:val="22"/>
          <w:szCs w:val="22"/>
        </w:rPr>
        <w:t xml:space="preserve">Investment is required to improve the quality and functionality of a many of the greenspaces within the villages. </w:t>
      </w:r>
    </w:p>
    <w:p w14:paraId="1EC32F89" w14:textId="77777777" w:rsidR="00A844CB" w:rsidRPr="00924870" w:rsidRDefault="00A844CB" w:rsidP="00A844CB">
      <w:pPr>
        <w:pStyle w:val="Default"/>
        <w:numPr>
          <w:ilvl w:val="0"/>
          <w:numId w:val="3"/>
        </w:numPr>
        <w:rPr>
          <w:i/>
          <w:iCs/>
          <w:sz w:val="22"/>
          <w:szCs w:val="22"/>
        </w:rPr>
      </w:pPr>
      <w:r w:rsidRPr="00924870">
        <w:rPr>
          <w:i/>
          <w:iCs/>
          <w:sz w:val="22"/>
          <w:szCs w:val="22"/>
        </w:rPr>
        <w:t xml:space="preserve">The CSGN Habitat Networks and Opportunity Areas mapping has identified two primary opportunity areas for woodland enhancement to improve habitat connectivity at Dean Plantation and to the east of Forrester Park resort Golf Course. </w:t>
      </w:r>
    </w:p>
    <w:p w14:paraId="410360E7" w14:textId="77777777" w:rsidR="00A844CB" w:rsidRPr="00924870" w:rsidRDefault="00A844CB" w:rsidP="00A844CB">
      <w:pPr>
        <w:pStyle w:val="Default"/>
        <w:rPr>
          <w:i/>
          <w:iCs/>
          <w:sz w:val="22"/>
          <w:szCs w:val="22"/>
        </w:rPr>
      </w:pPr>
    </w:p>
    <w:p w14:paraId="39A9585B" w14:textId="77777777" w:rsidR="00A844CB" w:rsidRPr="00924870" w:rsidRDefault="00A844CB" w:rsidP="00A844CB">
      <w:pPr>
        <w:pStyle w:val="Default"/>
        <w:rPr>
          <w:i/>
          <w:iCs/>
          <w:sz w:val="22"/>
          <w:szCs w:val="22"/>
        </w:rPr>
      </w:pPr>
      <w:r w:rsidRPr="00924870">
        <w:rPr>
          <w:b/>
          <w:bCs/>
          <w:i/>
          <w:iCs/>
          <w:sz w:val="22"/>
          <w:szCs w:val="22"/>
        </w:rPr>
        <w:t xml:space="preserve">Development Plan Priorities: </w:t>
      </w:r>
    </w:p>
    <w:p w14:paraId="30AF7E1D" w14:textId="77777777" w:rsidR="00A844CB" w:rsidRPr="00924870" w:rsidRDefault="00A844CB" w:rsidP="00A844CB">
      <w:pPr>
        <w:pStyle w:val="Default"/>
        <w:numPr>
          <w:ilvl w:val="0"/>
          <w:numId w:val="4"/>
        </w:numPr>
        <w:spacing w:after="30"/>
        <w:rPr>
          <w:i/>
          <w:iCs/>
          <w:sz w:val="22"/>
          <w:szCs w:val="22"/>
        </w:rPr>
      </w:pPr>
      <w:r w:rsidRPr="00924870">
        <w:rPr>
          <w:i/>
          <w:iCs/>
          <w:sz w:val="22"/>
          <w:szCs w:val="22"/>
        </w:rPr>
        <w:t xml:space="preserve">Protect existing green and blue network assets. </w:t>
      </w:r>
    </w:p>
    <w:p w14:paraId="5785FD51" w14:textId="77777777" w:rsidR="00A844CB" w:rsidRPr="00924870" w:rsidRDefault="00A844CB" w:rsidP="00A844CB">
      <w:pPr>
        <w:pStyle w:val="Default"/>
        <w:numPr>
          <w:ilvl w:val="0"/>
          <w:numId w:val="4"/>
        </w:numPr>
        <w:rPr>
          <w:i/>
          <w:iCs/>
          <w:sz w:val="22"/>
          <w:szCs w:val="22"/>
        </w:rPr>
      </w:pPr>
      <w:r w:rsidRPr="00924870">
        <w:rPr>
          <w:i/>
          <w:iCs/>
          <w:sz w:val="22"/>
          <w:szCs w:val="22"/>
        </w:rPr>
        <w:t xml:space="preserve">The green and blue network priorities below relate to proposals in </w:t>
      </w:r>
      <w:proofErr w:type="spellStart"/>
      <w:r w:rsidRPr="00924870">
        <w:rPr>
          <w:i/>
          <w:iCs/>
          <w:sz w:val="22"/>
          <w:szCs w:val="22"/>
        </w:rPr>
        <w:t>Fifeplan</w:t>
      </w:r>
      <w:proofErr w:type="spellEnd"/>
      <w:r w:rsidRPr="00924870">
        <w:rPr>
          <w:i/>
          <w:iCs/>
          <w:sz w:val="22"/>
          <w:szCs w:val="22"/>
        </w:rPr>
        <w:t xml:space="preserve"> (2017) these will be reviewed at the Proposed Plan stage of Fife’s LDP2. </w:t>
      </w:r>
    </w:p>
    <w:p w14:paraId="01835DC7" w14:textId="77777777" w:rsidR="00A81810" w:rsidRDefault="00A81810" w:rsidP="00A81810">
      <w:pPr>
        <w:pStyle w:val="Default"/>
        <w:rPr>
          <w:sz w:val="22"/>
          <w:szCs w:val="22"/>
        </w:rPr>
      </w:pPr>
    </w:p>
    <w:p w14:paraId="55814BC2" w14:textId="77777777" w:rsidR="00A81810" w:rsidRDefault="00A81810" w:rsidP="00A81810">
      <w:pPr>
        <w:pStyle w:val="Default"/>
        <w:rPr>
          <w:sz w:val="22"/>
          <w:szCs w:val="22"/>
        </w:rPr>
      </w:pPr>
    </w:p>
    <w:p w14:paraId="41EBF9C8" w14:textId="43D7A7CB" w:rsidR="00A81810" w:rsidRDefault="00DF44C1" w:rsidP="00A81810">
      <w:pPr>
        <w:pStyle w:val="Default"/>
      </w:pPr>
      <w:r>
        <w:t>Crossford Community Council is in agreement with all of these Opportunities for Enhancement</w:t>
      </w:r>
      <w:r w:rsidR="004E4AEA">
        <w:t xml:space="preserve">, and </w:t>
      </w:r>
      <w:r w:rsidR="00BA2811">
        <w:t>believes that they should all be incorporated into the</w:t>
      </w:r>
      <w:r w:rsidR="00E211B2">
        <w:t xml:space="preserve"> new </w:t>
      </w:r>
      <w:r w:rsidR="00BA2811">
        <w:t>Local Development Plan</w:t>
      </w:r>
      <w:r w:rsidR="00E211B2">
        <w:t xml:space="preserve"> (“Fife’s Place Plan”).</w:t>
      </w:r>
    </w:p>
    <w:p w14:paraId="1BEA1AE2" w14:textId="77777777" w:rsidR="00B67DDB" w:rsidRDefault="00B67DDB" w:rsidP="00A81810">
      <w:pPr>
        <w:pStyle w:val="Default"/>
      </w:pPr>
    </w:p>
    <w:p w14:paraId="0C68A15C" w14:textId="33D02628" w:rsidR="00B67DDB" w:rsidRDefault="00B67DDB" w:rsidP="00A81810">
      <w:pPr>
        <w:pStyle w:val="Default"/>
        <w:rPr>
          <w:b/>
          <w:bCs/>
        </w:rPr>
      </w:pPr>
      <w:r w:rsidRPr="00B67DDB">
        <w:rPr>
          <w:b/>
          <w:bCs/>
        </w:rPr>
        <w:t>CROSSFORD GREEN SPACE AREAS</w:t>
      </w:r>
    </w:p>
    <w:p w14:paraId="6E93FDCE" w14:textId="77777777" w:rsidR="00B67DDB" w:rsidRDefault="00B67DDB" w:rsidP="00A81810">
      <w:pPr>
        <w:pStyle w:val="Default"/>
        <w:rPr>
          <w:b/>
          <w:bCs/>
        </w:rPr>
      </w:pPr>
    </w:p>
    <w:p w14:paraId="539A3ECF" w14:textId="07CF23C1" w:rsidR="00B67DDB" w:rsidRPr="00B67DDB" w:rsidRDefault="00E363F5" w:rsidP="00A81810">
      <w:pPr>
        <w:pStyle w:val="Default"/>
        <w:rPr>
          <w:b/>
          <w:bCs/>
        </w:rPr>
      </w:pPr>
      <w:r>
        <w:rPr>
          <w:b/>
          <w:bCs/>
          <w:noProof/>
        </w:rPr>
        <w:drawing>
          <wp:inline distT="0" distB="0" distL="0" distR="0" wp14:anchorId="309B61D4" wp14:editId="779AF252">
            <wp:extent cx="5731510" cy="4208780"/>
            <wp:effectExtent l="0" t="0" r="2540" b="1270"/>
            <wp:docPr id="12628096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809668" name="Picture 1262809668"/>
                    <pic:cNvPicPr/>
                  </pic:nvPicPr>
                  <pic:blipFill>
                    <a:blip r:embed="rId10">
                      <a:extLst>
                        <a:ext uri="{28A0092B-C50C-407E-A947-70E740481C1C}">
                          <a14:useLocalDpi xmlns:a14="http://schemas.microsoft.com/office/drawing/2010/main" val="0"/>
                        </a:ext>
                      </a:extLst>
                    </a:blip>
                    <a:stretch>
                      <a:fillRect/>
                    </a:stretch>
                  </pic:blipFill>
                  <pic:spPr>
                    <a:xfrm>
                      <a:off x="0" y="0"/>
                      <a:ext cx="5731510" cy="4208780"/>
                    </a:xfrm>
                    <a:prstGeom prst="rect">
                      <a:avLst/>
                    </a:prstGeom>
                  </pic:spPr>
                </pic:pic>
              </a:graphicData>
            </a:graphic>
          </wp:inline>
        </w:drawing>
      </w:r>
    </w:p>
    <w:p w14:paraId="4A540403" w14:textId="77777777" w:rsidR="00A844CB" w:rsidRDefault="00A844CB" w:rsidP="00A844CB">
      <w:pPr>
        <w:pStyle w:val="Default"/>
        <w:rPr>
          <w:sz w:val="22"/>
          <w:szCs w:val="22"/>
        </w:rPr>
      </w:pPr>
    </w:p>
    <w:p w14:paraId="44F528C2" w14:textId="4FE8299C" w:rsidR="001E1F24" w:rsidRDefault="001E1F24" w:rsidP="00F36A28">
      <w:pPr>
        <w:rPr>
          <w:rFonts w:ascii="Arial" w:hAnsi="Arial" w:cs="Arial"/>
        </w:rPr>
      </w:pPr>
    </w:p>
    <w:p w14:paraId="12494AB2" w14:textId="27D0F6BA" w:rsidR="00E363F5" w:rsidRDefault="00E363F5" w:rsidP="00F36A28">
      <w:pPr>
        <w:rPr>
          <w:rFonts w:ascii="Arial" w:hAnsi="Arial" w:cs="Arial"/>
        </w:rPr>
      </w:pPr>
      <w:r>
        <w:rPr>
          <w:rFonts w:ascii="Arial" w:hAnsi="Arial" w:cs="Arial"/>
        </w:rPr>
        <w:t xml:space="preserve">This map shows the existing Greenspace areas in Crossford. </w:t>
      </w:r>
      <w:r w:rsidR="00BB4FF2">
        <w:rPr>
          <w:rFonts w:ascii="Arial" w:hAnsi="Arial" w:cs="Arial"/>
        </w:rPr>
        <w:t>It is the view of Cross</w:t>
      </w:r>
      <w:r w:rsidR="00AB3C07">
        <w:rPr>
          <w:rFonts w:ascii="Arial" w:hAnsi="Arial" w:cs="Arial"/>
        </w:rPr>
        <w:t>for</w:t>
      </w:r>
      <w:r w:rsidR="00BB4FF2">
        <w:rPr>
          <w:rFonts w:ascii="Arial" w:hAnsi="Arial" w:cs="Arial"/>
        </w:rPr>
        <w:t xml:space="preserve">d Community Council that these </w:t>
      </w:r>
      <w:r w:rsidR="00AB3C07">
        <w:rPr>
          <w:rFonts w:ascii="Arial" w:hAnsi="Arial" w:cs="Arial"/>
        </w:rPr>
        <w:t xml:space="preserve">Greenspaces should all be </w:t>
      </w:r>
      <w:r w:rsidR="00EB48A4">
        <w:rPr>
          <w:rFonts w:ascii="Arial" w:hAnsi="Arial" w:cs="Arial"/>
        </w:rPr>
        <w:t>protected and indeed enhanced.</w:t>
      </w:r>
      <w:r w:rsidR="00FB6742">
        <w:rPr>
          <w:rFonts w:ascii="Arial" w:hAnsi="Arial" w:cs="Arial"/>
        </w:rPr>
        <w:t xml:space="preserve"> Our comments on some of these individual areas are as foll</w:t>
      </w:r>
      <w:r w:rsidR="000A1324">
        <w:rPr>
          <w:rFonts w:ascii="Arial" w:hAnsi="Arial" w:cs="Arial"/>
        </w:rPr>
        <w:t>ows:</w:t>
      </w:r>
    </w:p>
    <w:p w14:paraId="15D3A26B" w14:textId="1EFB1969" w:rsidR="000A1324" w:rsidRPr="00B65243" w:rsidRDefault="000A1324" w:rsidP="00F36A28">
      <w:pPr>
        <w:rPr>
          <w:rFonts w:ascii="Arial" w:hAnsi="Arial" w:cs="Arial"/>
          <w:sz w:val="24"/>
          <w:szCs w:val="24"/>
        </w:rPr>
      </w:pPr>
      <w:r w:rsidRPr="00B65243">
        <w:rPr>
          <w:rFonts w:ascii="Arial" w:hAnsi="Arial" w:cs="Arial"/>
          <w:i/>
          <w:iCs/>
          <w:sz w:val="24"/>
          <w:szCs w:val="24"/>
        </w:rPr>
        <w:lastRenderedPageBreak/>
        <w:t xml:space="preserve">Area 2 </w:t>
      </w:r>
      <w:r w:rsidR="00C1603E">
        <w:rPr>
          <w:rFonts w:ascii="Arial" w:hAnsi="Arial" w:cs="Arial"/>
          <w:i/>
          <w:iCs/>
          <w:sz w:val="24"/>
          <w:szCs w:val="24"/>
        </w:rPr>
        <w:t xml:space="preserve">Bogwood </w:t>
      </w:r>
      <w:r w:rsidRPr="00B65243">
        <w:rPr>
          <w:rFonts w:ascii="Arial" w:hAnsi="Arial" w:cs="Arial"/>
          <w:i/>
          <w:iCs/>
          <w:sz w:val="24"/>
          <w:szCs w:val="24"/>
        </w:rPr>
        <w:t xml:space="preserve">Wetland: </w:t>
      </w:r>
      <w:r w:rsidRPr="00B65243">
        <w:rPr>
          <w:rFonts w:ascii="Arial" w:hAnsi="Arial" w:cs="Arial"/>
          <w:sz w:val="24"/>
          <w:szCs w:val="24"/>
        </w:rPr>
        <w:t xml:space="preserve">This area </w:t>
      </w:r>
      <w:r w:rsidR="00132A7C" w:rsidRPr="00B65243">
        <w:rPr>
          <w:rFonts w:ascii="Arial" w:hAnsi="Arial" w:cs="Arial"/>
          <w:sz w:val="24"/>
          <w:szCs w:val="24"/>
        </w:rPr>
        <w:t xml:space="preserve">forms part of the housing development proposed by Barratt Homes just to the west of Crossford. </w:t>
      </w:r>
      <w:r w:rsidR="00635D53" w:rsidRPr="00B65243">
        <w:rPr>
          <w:rFonts w:ascii="Arial" w:hAnsi="Arial" w:cs="Arial"/>
          <w:sz w:val="24"/>
          <w:szCs w:val="24"/>
        </w:rPr>
        <w:t>It is imper</w:t>
      </w:r>
      <w:r w:rsidR="008E58B6" w:rsidRPr="00B65243">
        <w:rPr>
          <w:rFonts w:ascii="Arial" w:hAnsi="Arial" w:cs="Arial"/>
          <w:sz w:val="24"/>
          <w:szCs w:val="24"/>
        </w:rPr>
        <w:t>a</w:t>
      </w:r>
      <w:r w:rsidR="00635D53" w:rsidRPr="00B65243">
        <w:rPr>
          <w:rFonts w:ascii="Arial" w:hAnsi="Arial" w:cs="Arial"/>
          <w:sz w:val="24"/>
          <w:szCs w:val="24"/>
        </w:rPr>
        <w:t xml:space="preserve">tive that this be retained as a wetland area, as a home for a large variety of </w:t>
      </w:r>
      <w:r w:rsidR="008E58B6" w:rsidRPr="00B65243">
        <w:rPr>
          <w:rFonts w:ascii="Arial" w:hAnsi="Arial" w:cs="Arial"/>
          <w:sz w:val="24"/>
          <w:szCs w:val="24"/>
        </w:rPr>
        <w:t>birds, insects, small mammals and other creatures</w:t>
      </w:r>
      <w:r w:rsidR="00974E54" w:rsidRPr="00B65243">
        <w:rPr>
          <w:rFonts w:ascii="Arial" w:hAnsi="Arial" w:cs="Arial"/>
          <w:sz w:val="24"/>
          <w:szCs w:val="24"/>
        </w:rPr>
        <w:t xml:space="preserve">, and that nothing should be done </w:t>
      </w:r>
      <w:r w:rsidR="00164F47" w:rsidRPr="00B65243">
        <w:rPr>
          <w:rFonts w:ascii="Arial" w:hAnsi="Arial" w:cs="Arial"/>
          <w:sz w:val="24"/>
          <w:szCs w:val="24"/>
        </w:rPr>
        <w:t xml:space="preserve">as part of that development which adversely affects the </w:t>
      </w:r>
      <w:r w:rsidR="00C1603E">
        <w:rPr>
          <w:rFonts w:ascii="Arial" w:hAnsi="Arial" w:cs="Arial"/>
          <w:sz w:val="24"/>
          <w:szCs w:val="24"/>
        </w:rPr>
        <w:t xml:space="preserve">Bogwood </w:t>
      </w:r>
      <w:r w:rsidR="00347D27" w:rsidRPr="00B65243">
        <w:rPr>
          <w:rFonts w:ascii="Arial" w:hAnsi="Arial" w:cs="Arial"/>
          <w:sz w:val="24"/>
          <w:szCs w:val="24"/>
        </w:rPr>
        <w:t>wetland area.</w:t>
      </w:r>
    </w:p>
    <w:p w14:paraId="5AD76F09" w14:textId="5534678A" w:rsidR="00D04947" w:rsidRDefault="00D04947" w:rsidP="00F36A28">
      <w:pPr>
        <w:rPr>
          <w:rFonts w:ascii="Arial" w:hAnsi="Arial" w:cs="Arial"/>
          <w:sz w:val="24"/>
          <w:szCs w:val="24"/>
        </w:rPr>
      </w:pPr>
      <w:r w:rsidRPr="00B65243">
        <w:rPr>
          <w:rFonts w:ascii="Arial" w:hAnsi="Arial" w:cs="Arial"/>
          <w:i/>
          <w:iCs/>
          <w:sz w:val="24"/>
          <w:szCs w:val="24"/>
        </w:rPr>
        <w:t>Greenspace areas 1, 6-</w:t>
      </w:r>
      <w:r w:rsidR="00B65243" w:rsidRPr="00B65243">
        <w:rPr>
          <w:rFonts w:ascii="Arial" w:hAnsi="Arial" w:cs="Arial"/>
          <w:i/>
          <w:iCs/>
          <w:sz w:val="24"/>
          <w:szCs w:val="24"/>
        </w:rPr>
        <w:t>9, 1</w:t>
      </w:r>
      <w:r w:rsidR="00EF1739">
        <w:rPr>
          <w:rFonts w:ascii="Arial" w:hAnsi="Arial" w:cs="Arial"/>
          <w:i/>
          <w:iCs/>
          <w:sz w:val="24"/>
          <w:szCs w:val="24"/>
        </w:rPr>
        <w:t>2</w:t>
      </w:r>
      <w:r w:rsidR="00B65243" w:rsidRPr="00B65243">
        <w:rPr>
          <w:rFonts w:ascii="Arial" w:hAnsi="Arial" w:cs="Arial"/>
          <w:i/>
          <w:iCs/>
          <w:sz w:val="24"/>
          <w:szCs w:val="24"/>
        </w:rPr>
        <w:t xml:space="preserve">-14, 16: </w:t>
      </w:r>
      <w:r w:rsidR="00B65243">
        <w:rPr>
          <w:rFonts w:ascii="Arial" w:hAnsi="Arial" w:cs="Arial"/>
          <w:sz w:val="24"/>
          <w:szCs w:val="24"/>
        </w:rPr>
        <w:t xml:space="preserve">These areas are all small </w:t>
      </w:r>
      <w:r w:rsidR="003409EA">
        <w:rPr>
          <w:rFonts w:ascii="Arial" w:hAnsi="Arial" w:cs="Arial"/>
          <w:sz w:val="24"/>
          <w:szCs w:val="24"/>
        </w:rPr>
        <w:t>but very useful areas of public open space, and many of them are within the 1970s Wimpey housing development, where they provide very useful ar</w:t>
      </w:r>
      <w:r w:rsidR="00EF1739">
        <w:rPr>
          <w:rFonts w:ascii="Arial" w:hAnsi="Arial" w:cs="Arial"/>
          <w:sz w:val="24"/>
          <w:szCs w:val="24"/>
        </w:rPr>
        <w:t>e</w:t>
      </w:r>
      <w:r w:rsidR="003409EA">
        <w:rPr>
          <w:rFonts w:ascii="Arial" w:hAnsi="Arial" w:cs="Arial"/>
          <w:sz w:val="24"/>
          <w:szCs w:val="24"/>
        </w:rPr>
        <w:t xml:space="preserve">as for informal play by young children, close to </w:t>
      </w:r>
      <w:r w:rsidR="00EF1739">
        <w:rPr>
          <w:rFonts w:ascii="Arial" w:hAnsi="Arial" w:cs="Arial"/>
          <w:sz w:val="24"/>
          <w:szCs w:val="24"/>
        </w:rPr>
        <w:t xml:space="preserve">homes. </w:t>
      </w:r>
      <w:r w:rsidR="00E14DB8">
        <w:rPr>
          <w:rFonts w:ascii="Arial" w:hAnsi="Arial" w:cs="Arial"/>
          <w:sz w:val="24"/>
          <w:szCs w:val="24"/>
        </w:rPr>
        <w:t>These should all remain as informal</w:t>
      </w:r>
      <w:r w:rsidR="005F782C">
        <w:rPr>
          <w:rFonts w:ascii="Arial" w:hAnsi="Arial" w:cs="Arial"/>
          <w:sz w:val="24"/>
          <w:szCs w:val="24"/>
        </w:rPr>
        <w:t xml:space="preserve"> Greenspace areas, for their current purpose</w:t>
      </w:r>
      <w:r w:rsidR="001D5F3F">
        <w:rPr>
          <w:rFonts w:ascii="Arial" w:hAnsi="Arial" w:cs="Arial"/>
          <w:sz w:val="24"/>
          <w:szCs w:val="24"/>
        </w:rPr>
        <w:t xml:space="preserve">, although a few of them are in need of some maintenance. </w:t>
      </w:r>
      <w:r w:rsidR="00C16DC3">
        <w:rPr>
          <w:rFonts w:ascii="Arial" w:hAnsi="Arial" w:cs="Arial"/>
          <w:sz w:val="24"/>
          <w:szCs w:val="24"/>
        </w:rPr>
        <w:t xml:space="preserve">For example, the trees at Area 9 </w:t>
      </w:r>
      <w:r w:rsidR="00A17A18">
        <w:rPr>
          <w:rFonts w:ascii="Arial" w:hAnsi="Arial" w:cs="Arial"/>
          <w:sz w:val="24"/>
          <w:szCs w:val="24"/>
        </w:rPr>
        <w:t>have grown to full maturity, and this area might be improv</w:t>
      </w:r>
      <w:r w:rsidR="0050707A">
        <w:rPr>
          <w:rFonts w:ascii="Arial" w:hAnsi="Arial" w:cs="Arial"/>
          <w:sz w:val="24"/>
          <w:szCs w:val="24"/>
        </w:rPr>
        <w:t>e</w:t>
      </w:r>
      <w:r w:rsidR="00A17A18">
        <w:rPr>
          <w:rFonts w:ascii="Arial" w:hAnsi="Arial" w:cs="Arial"/>
          <w:sz w:val="24"/>
          <w:szCs w:val="24"/>
        </w:rPr>
        <w:t xml:space="preserve">d if the trees were </w:t>
      </w:r>
      <w:proofErr w:type="spellStart"/>
      <w:r w:rsidR="0008004A">
        <w:rPr>
          <w:rFonts w:ascii="Arial" w:hAnsi="Arial" w:cs="Arial"/>
          <w:sz w:val="24"/>
          <w:szCs w:val="24"/>
        </w:rPr>
        <w:t>pollarded</w:t>
      </w:r>
      <w:proofErr w:type="spellEnd"/>
      <w:r w:rsidR="0050707A">
        <w:rPr>
          <w:rFonts w:ascii="Arial" w:hAnsi="Arial" w:cs="Arial"/>
          <w:sz w:val="24"/>
          <w:szCs w:val="24"/>
        </w:rPr>
        <w:t>, if possible</w:t>
      </w:r>
      <w:r w:rsidR="004C406F">
        <w:rPr>
          <w:rFonts w:ascii="Arial" w:hAnsi="Arial" w:cs="Arial"/>
          <w:sz w:val="24"/>
          <w:szCs w:val="24"/>
        </w:rPr>
        <w:t xml:space="preserve">, to reduce the size of the canopy and allow more natural light through to the areas underneath. </w:t>
      </w:r>
      <w:r w:rsidR="00943875">
        <w:rPr>
          <w:rFonts w:ascii="Arial" w:hAnsi="Arial" w:cs="Arial"/>
          <w:sz w:val="24"/>
          <w:szCs w:val="24"/>
        </w:rPr>
        <w:t xml:space="preserve">Unfortunately, the areas within the Wimpey development still appear to be in the ownership of Wimpey, </w:t>
      </w:r>
      <w:r w:rsidR="002E2BD9">
        <w:rPr>
          <w:rFonts w:ascii="Arial" w:hAnsi="Arial" w:cs="Arial"/>
          <w:sz w:val="24"/>
          <w:szCs w:val="24"/>
        </w:rPr>
        <w:t xml:space="preserve">who are not keen to </w:t>
      </w:r>
      <w:r w:rsidR="00823940">
        <w:rPr>
          <w:rFonts w:ascii="Arial" w:hAnsi="Arial" w:cs="Arial"/>
          <w:sz w:val="24"/>
          <w:szCs w:val="24"/>
        </w:rPr>
        <w:t>spend money on these areas, and it would be better if responsibility were passed to Fife Council.</w:t>
      </w:r>
    </w:p>
    <w:p w14:paraId="1E5E0CAB" w14:textId="2A5EE9CB" w:rsidR="00CD2CBF" w:rsidRDefault="00CD2CBF" w:rsidP="00F36A28">
      <w:pPr>
        <w:rPr>
          <w:rFonts w:ascii="Arial" w:hAnsi="Arial" w:cs="Arial"/>
          <w:sz w:val="24"/>
          <w:szCs w:val="24"/>
        </w:rPr>
      </w:pPr>
      <w:r>
        <w:rPr>
          <w:rFonts w:ascii="Arial" w:hAnsi="Arial" w:cs="Arial"/>
          <w:i/>
          <w:iCs/>
          <w:sz w:val="24"/>
          <w:szCs w:val="24"/>
        </w:rPr>
        <w:t>Greenspace Area 3 – Crossford Primary School</w:t>
      </w:r>
      <w:r w:rsidR="006A6A3E">
        <w:rPr>
          <w:rFonts w:ascii="Arial" w:hAnsi="Arial" w:cs="Arial"/>
          <w:i/>
          <w:iCs/>
          <w:sz w:val="24"/>
          <w:szCs w:val="24"/>
        </w:rPr>
        <w:t xml:space="preserve">: </w:t>
      </w:r>
      <w:r w:rsidR="006A6A3E">
        <w:rPr>
          <w:rFonts w:ascii="Arial" w:hAnsi="Arial" w:cs="Arial"/>
          <w:sz w:val="24"/>
          <w:szCs w:val="24"/>
        </w:rPr>
        <w:t>This area is part of the Primary School, and encompasses green areas</w:t>
      </w:r>
      <w:r w:rsidR="00C94AB8">
        <w:rPr>
          <w:rFonts w:ascii="Arial" w:hAnsi="Arial" w:cs="Arial"/>
          <w:sz w:val="24"/>
          <w:szCs w:val="24"/>
        </w:rPr>
        <w:t>, playground</w:t>
      </w:r>
      <w:r w:rsidR="006A6A3E">
        <w:rPr>
          <w:rFonts w:ascii="Arial" w:hAnsi="Arial" w:cs="Arial"/>
          <w:sz w:val="24"/>
          <w:szCs w:val="24"/>
        </w:rPr>
        <w:t xml:space="preserve"> and hard </w:t>
      </w:r>
      <w:r w:rsidR="00C94AB8">
        <w:rPr>
          <w:rFonts w:ascii="Arial" w:hAnsi="Arial" w:cs="Arial"/>
          <w:sz w:val="24"/>
          <w:szCs w:val="24"/>
        </w:rPr>
        <w:t xml:space="preserve">landscaped areas. It is understood that this will remain </w:t>
      </w:r>
      <w:r w:rsidR="004412C6">
        <w:rPr>
          <w:rFonts w:ascii="Arial" w:hAnsi="Arial" w:cs="Arial"/>
          <w:sz w:val="24"/>
          <w:szCs w:val="24"/>
        </w:rPr>
        <w:t>in its current form.</w:t>
      </w:r>
    </w:p>
    <w:p w14:paraId="13920EF1" w14:textId="6F7994FC" w:rsidR="004412C6" w:rsidRDefault="004412C6" w:rsidP="00F36A28">
      <w:pPr>
        <w:rPr>
          <w:rFonts w:ascii="Arial" w:hAnsi="Arial" w:cs="Arial"/>
          <w:sz w:val="24"/>
          <w:szCs w:val="24"/>
        </w:rPr>
      </w:pPr>
      <w:r>
        <w:rPr>
          <w:rFonts w:ascii="Arial" w:hAnsi="Arial" w:cs="Arial"/>
          <w:i/>
          <w:iCs/>
          <w:sz w:val="24"/>
          <w:szCs w:val="24"/>
        </w:rPr>
        <w:t xml:space="preserve">Greenspace Area 4 – Links Park: </w:t>
      </w:r>
      <w:r w:rsidR="00DB1321">
        <w:rPr>
          <w:rFonts w:ascii="Arial" w:hAnsi="Arial" w:cs="Arial"/>
          <w:sz w:val="24"/>
          <w:szCs w:val="24"/>
        </w:rPr>
        <w:t>This will be considered separately below.</w:t>
      </w:r>
    </w:p>
    <w:p w14:paraId="388AF66A" w14:textId="0AEFCDA3" w:rsidR="00DB1321" w:rsidRDefault="00DB1321" w:rsidP="00F36A28">
      <w:pPr>
        <w:rPr>
          <w:rFonts w:ascii="Arial" w:hAnsi="Arial" w:cs="Arial"/>
          <w:sz w:val="24"/>
          <w:szCs w:val="24"/>
        </w:rPr>
      </w:pPr>
      <w:r w:rsidRPr="00DB1321">
        <w:rPr>
          <w:rFonts w:ascii="Arial" w:hAnsi="Arial" w:cs="Arial"/>
          <w:i/>
          <w:iCs/>
          <w:sz w:val="24"/>
          <w:szCs w:val="24"/>
        </w:rPr>
        <w:t xml:space="preserve">Greenspace Area 5 – King George V Park: </w:t>
      </w:r>
      <w:r w:rsidR="00007A5E">
        <w:rPr>
          <w:rFonts w:ascii="Arial" w:hAnsi="Arial" w:cs="Arial"/>
          <w:sz w:val="24"/>
          <w:szCs w:val="24"/>
        </w:rPr>
        <w:t xml:space="preserve">This is one of very many </w:t>
      </w:r>
      <w:proofErr w:type="gramStart"/>
      <w:r w:rsidR="00007A5E">
        <w:rPr>
          <w:rFonts w:ascii="Arial" w:hAnsi="Arial" w:cs="Arial"/>
          <w:sz w:val="24"/>
          <w:szCs w:val="24"/>
        </w:rPr>
        <w:t>King</w:t>
      </w:r>
      <w:proofErr w:type="gramEnd"/>
      <w:r w:rsidR="00007A5E">
        <w:rPr>
          <w:rFonts w:ascii="Arial" w:hAnsi="Arial" w:cs="Arial"/>
          <w:sz w:val="24"/>
          <w:szCs w:val="24"/>
        </w:rPr>
        <w:t xml:space="preserve"> George V Playing Fields, set up</w:t>
      </w:r>
      <w:r w:rsidR="0088354B">
        <w:rPr>
          <w:rFonts w:ascii="Arial" w:hAnsi="Arial" w:cs="Arial"/>
          <w:sz w:val="24"/>
          <w:szCs w:val="24"/>
        </w:rPr>
        <w:t xml:space="preserve"> from 1936 onwards. </w:t>
      </w:r>
      <w:r w:rsidR="0088354B" w:rsidRPr="0088354B">
        <w:rPr>
          <w:rFonts w:ascii="Arial" w:hAnsi="Arial" w:cs="Arial"/>
          <w:sz w:val="24"/>
          <w:szCs w:val="24"/>
        </w:rPr>
        <w:t>The </w:t>
      </w:r>
      <w:r w:rsidR="0088354B" w:rsidRPr="0088354B">
        <w:rPr>
          <w:rFonts w:ascii="Arial" w:hAnsi="Arial" w:cs="Arial"/>
          <w:b/>
          <w:bCs/>
          <w:sz w:val="24"/>
          <w:szCs w:val="24"/>
        </w:rPr>
        <w:t>King George's Fields</w:t>
      </w:r>
      <w:r w:rsidR="0088354B" w:rsidRPr="0088354B">
        <w:rPr>
          <w:rFonts w:ascii="Arial" w:hAnsi="Arial" w:cs="Arial"/>
          <w:sz w:val="24"/>
          <w:szCs w:val="24"/>
        </w:rPr>
        <w:t xml:space="preserve"> were set up in memory of King George V </w:t>
      </w:r>
      <w:r w:rsidR="005C6D1D">
        <w:rPr>
          <w:rFonts w:ascii="Arial" w:hAnsi="Arial" w:cs="Arial"/>
          <w:sz w:val="24"/>
          <w:szCs w:val="24"/>
        </w:rPr>
        <w:t xml:space="preserve">from a national fund, </w:t>
      </w:r>
      <w:r w:rsidR="0088354B" w:rsidRPr="0088354B">
        <w:rPr>
          <w:rFonts w:ascii="Arial" w:hAnsi="Arial" w:cs="Arial"/>
          <w:sz w:val="24"/>
          <w:szCs w:val="24"/>
        </w:rPr>
        <w:t>and provided and protected valuable open spaces and facilities, still of great value, for children and young people in particular. They are, in most cases, established on charitable trust and protected 'in perpetuity'.</w:t>
      </w:r>
      <w:r w:rsidR="009D0DCC">
        <w:rPr>
          <w:rFonts w:ascii="Arial" w:hAnsi="Arial" w:cs="Arial"/>
          <w:sz w:val="24"/>
          <w:szCs w:val="24"/>
        </w:rPr>
        <w:t xml:space="preserve"> Thus, we would not expect to see any </w:t>
      </w:r>
      <w:r w:rsidR="00114C09">
        <w:rPr>
          <w:rFonts w:ascii="Arial" w:hAnsi="Arial" w:cs="Arial"/>
          <w:sz w:val="24"/>
          <w:szCs w:val="24"/>
        </w:rPr>
        <w:t>adverse</w:t>
      </w:r>
      <w:r w:rsidR="009D0DCC">
        <w:rPr>
          <w:rFonts w:ascii="Arial" w:hAnsi="Arial" w:cs="Arial"/>
          <w:sz w:val="24"/>
          <w:szCs w:val="24"/>
        </w:rPr>
        <w:t xml:space="preserve"> changes to this area, </w:t>
      </w:r>
      <w:r w:rsidR="007417DC">
        <w:rPr>
          <w:rFonts w:ascii="Arial" w:hAnsi="Arial" w:cs="Arial"/>
          <w:sz w:val="24"/>
          <w:szCs w:val="24"/>
        </w:rPr>
        <w:t>and any major changes would</w:t>
      </w:r>
      <w:r w:rsidR="00AE20C3">
        <w:rPr>
          <w:rFonts w:ascii="Arial" w:hAnsi="Arial" w:cs="Arial"/>
          <w:sz w:val="24"/>
          <w:szCs w:val="24"/>
        </w:rPr>
        <w:t xml:space="preserve"> presumably still </w:t>
      </w:r>
      <w:r w:rsidR="007417DC">
        <w:rPr>
          <w:rFonts w:ascii="Arial" w:hAnsi="Arial" w:cs="Arial"/>
          <w:sz w:val="24"/>
          <w:szCs w:val="24"/>
        </w:rPr>
        <w:t>have to be approved by the National Playing Fields Association (“Fields in Trust”) in any event.</w:t>
      </w:r>
    </w:p>
    <w:p w14:paraId="1071D10B" w14:textId="0573F9EE" w:rsidR="005C6D1D" w:rsidRDefault="004D4D31" w:rsidP="00F36A28">
      <w:pPr>
        <w:rPr>
          <w:rFonts w:ascii="Arial" w:hAnsi="Arial" w:cs="Arial"/>
          <w:sz w:val="24"/>
          <w:szCs w:val="24"/>
        </w:rPr>
      </w:pPr>
      <w:r>
        <w:rPr>
          <w:rFonts w:ascii="Arial" w:hAnsi="Arial" w:cs="Arial"/>
          <w:i/>
          <w:iCs/>
          <w:sz w:val="24"/>
          <w:szCs w:val="24"/>
        </w:rPr>
        <w:t xml:space="preserve">Greenspace Areas 10 and 15: </w:t>
      </w:r>
      <w:r>
        <w:rPr>
          <w:rFonts w:ascii="Arial" w:hAnsi="Arial" w:cs="Arial"/>
          <w:sz w:val="24"/>
          <w:szCs w:val="24"/>
        </w:rPr>
        <w:t>The Allotments (area 10) were recently extended, to the great benefit of the community, and as part of that development, the area to the south (Area 15 – wetland</w:t>
      </w:r>
      <w:r w:rsidR="006A7410">
        <w:rPr>
          <w:rFonts w:ascii="Arial" w:hAnsi="Arial" w:cs="Arial"/>
          <w:sz w:val="24"/>
          <w:szCs w:val="24"/>
        </w:rPr>
        <w:t xml:space="preserve"> park</w:t>
      </w:r>
      <w:r>
        <w:rPr>
          <w:rFonts w:ascii="Arial" w:hAnsi="Arial" w:cs="Arial"/>
          <w:sz w:val="24"/>
          <w:szCs w:val="24"/>
        </w:rPr>
        <w:t xml:space="preserve">) has also been </w:t>
      </w:r>
      <w:r w:rsidR="00A021A6">
        <w:rPr>
          <w:rFonts w:ascii="Arial" w:hAnsi="Arial" w:cs="Arial"/>
          <w:sz w:val="24"/>
          <w:szCs w:val="24"/>
        </w:rPr>
        <w:t xml:space="preserve">improved. It was an area of rough unused land, which harboured noxious weeds such as </w:t>
      </w:r>
      <w:r w:rsidR="00586CA1">
        <w:rPr>
          <w:rFonts w:ascii="Arial" w:hAnsi="Arial" w:cs="Arial"/>
          <w:sz w:val="24"/>
          <w:szCs w:val="24"/>
        </w:rPr>
        <w:t xml:space="preserve">giant hogweed. </w:t>
      </w:r>
      <w:r w:rsidR="00A56CBF">
        <w:rPr>
          <w:rFonts w:ascii="Arial" w:hAnsi="Arial" w:cs="Arial"/>
          <w:sz w:val="24"/>
          <w:szCs w:val="24"/>
        </w:rPr>
        <w:t xml:space="preserve">This area has been improved, with a wetland area being formed, and a footpath being introduced </w:t>
      </w:r>
      <w:r w:rsidR="00A81C47">
        <w:rPr>
          <w:rFonts w:ascii="Arial" w:hAnsi="Arial" w:cs="Arial"/>
          <w:sz w:val="24"/>
          <w:szCs w:val="24"/>
        </w:rPr>
        <w:t xml:space="preserve">joining an informal path close to the </w:t>
      </w:r>
      <w:proofErr w:type="spellStart"/>
      <w:r w:rsidR="00A81C47">
        <w:rPr>
          <w:rFonts w:ascii="Arial" w:hAnsi="Arial" w:cs="Arial"/>
          <w:sz w:val="24"/>
          <w:szCs w:val="24"/>
        </w:rPr>
        <w:t>Keavil</w:t>
      </w:r>
      <w:proofErr w:type="spellEnd"/>
      <w:r w:rsidR="00A81C47">
        <w:rPr>
          <w:rFonts w:ascii="Arial" w:hAnsi="Arial" w:cs="Arial"/>
          <w:sz w:val="24"/>
          <w:szCs w:val="24"/>
        </w:rPr>
        <w:t xml:space="preserve"> </w:t>
      </w:r>
      <w:r w:rsidR="000D2DFF">
        <w:rPr>
          <w:rFonts w:ascii="Arial" w:hAnsi="Arial" w:cs="Arial"/>
          <w:sz w:val="24"/>
          <w:szCs w:val="24"/>
        </w:rPr>
        <w:t xml:space="preserve">House Hotel </w:t>
      </w:r>
      <w:r w:rsidR="00A81C47">
        <w:rPr>
          <w:rFonts w:ascii="Arial" w:hAnsi="Arial" w:cs="Arial"/>
          <w:sz w:val="24"/>
          <w:szCs w:val="24"/>
        </w:rPr>
        <w:t xml:space="preserve">and </w:t>
      </w:r>
      <w:proofErr w:type="spellStart"/>
      <w:r w:rsidR="00A81C47">
        <w:rPr>
          <w:rFonts w:ascii="Arial" w:hAnsi="Arial" w:cs="Arial"/>
          <w:sz w:val="24"/>
          <w:szCs w:val="24"/>
        </w:rPr>
        <w:t>Pitfirrane</w:t>
      </w:r>
      <w:proofErr w:type="spellEnd"/>
      <w:r w:rsidR="00A81C47">
        <w:rPr>
          <w:rFonts w:ascii="Arial" w:hAnsi="Arial" w:cs="Arial"/>
          <w:sz w:val="24"/>
          <w:szCs w:val="24"/>
        </w:rPr>
        <w:t xml:space="preserve"> Golf Course to a Core Path. </w:t>
      </w:r>
      <w:r w:rsidR="000D2DFF">
        <w:rPr>
          <w:rFonts w:ascii="Arial" w:hAnsi="Arial" w:cs="Arial"/>
          <w:sz w:val="24"/>
          <w:szCs w:val="24"/>
        </w:rPr>
        <w:t>This area is much improved, although some tidying up still needs to be done.</w:t>
      </w:r>
    </w:p>
    <w:p w14:paraId="2F817310" w14:textId="72D1898C" w:rsidR="008D7D27" w:rsidRDefault="00BE4F4D" w:rsidP="00F36A28">
      <w:pPr>
        <w:rPr>
          <w:rFonts w:ascii="Arial" w:hAnsi="Arial" w:cs="Arial"/>
          <w:sz w:val="24"/>
          <w:szCs w:val="24"/>
        </w:rPr>
      </w:pPr>
      <w:r>
        <w:rPr>
          <w:rFonts w:ascii="Arial" w:hAnsi="Arial" w:cs="Arial"/>
          <w:i/>
          <w:iCs/>
          <w:sz w:val="24"/>
          <w:szCs w:val="24"/>
        </w:rPr>
        <w:t>Greenspace Area 11 – The S</w:t>
      </w:r>
      <w:r w:rsidR="00B151D9">
        <w:rPr>
          <w:rFonts w:ascii="Arial" w:hAnsi="Arial" w:cs="Arial"/>
          <w:i/>
          <w:iCs/>
          <w:sz w:val="24"/>
          <w:szCs w:val="24"/>
        </w:rPr>
        <w:t xml:space="preserve">ycamore: </w:t>
      </w:r>
      <w:r w:rsidR="00B151D9">
        <w:rPr>
          <w:rFonts w:ascii="Arial" w:hAnsi="Arial" w:cs="Arial"/>
          <w:sz w:val="24"/>
          <w:szCs w:val="24"/>
        </w:rPr>
        <w:t>This is a green area which includes a very ancient protected sycamore</w:t>
      </w:r>
      <w:r w:rsidR="00752EB2">
        <w:rPr>
          <w:rFonts w:ascii="Arial" w:hAnsi="Arial" w:cs="Arial"/>
          <w:sz w:val="24"/>
          <w:szCs w:val="24"/>
        </w:rPr>
        <w:t xml:space="preserve">. This tree must continue to be protected, and even in the event of it </w:t>
      </w:r>
      <w:r w:rsidR="00EA1896">
        <w:rPr>
          <w:rFonts w:ascii="Arial" w:hAnsi="Arial" w:cs="Arial"/>
          <w:sz w:val="24"/>
          <w:szCs w:val="24"/>
        </w:rPr>
        <w:t xml:space="preserve">dying, the green area around it must be preserved as open space, with </w:t>
      </w:r>
      <w:r w:rsidR="000549B9">
        <w:rPr>
          <w:rFonts w:ascii="Arial" w:hAnsi="Arial" w:cs="Arial"/>
          <w:sz w:val="24"/>
          <w:szCs w:val="24"/>
        </w:rPr>
        <w:t xml:space="preserve">trees planted to replace those lost, </w:t>
      </w:r>
      <w:r w:rsidR="00EA1896">
        <w:rPr>
          <w:rFonts w:ascii="Arial" w:hAnsi="Arial" w:cs="Arial"/>
          <w:sz w:val="24"/>
          <w:szCs w:val="24"/>
        </w:rPr>
        <w:t>and no development permitted</w:t>
      </w:r>
      <w:r w:rsidR="000549B9">
        <w:rPr>
          <w:rFonts w:ascii="Arial" w:hAnsi="Arial" w:cs="Arial"/>
          <w:sz w:val="24"/>
          <w:szCs w:val="24"/>
        </w:rPr>
        <w:t>. This is an important area of Greenspace, and there have been pressures on it since it was sold to a private individual</w:t>
      </w:r>
      <w:r w:rsidR="00FC64D4">
        <w:rPr>
          <w:rFonts w:ascii="Arial" w:hAnsi="Arial" w:cs="Arial"/>
          <w:sz w:val="24"/>
          <w:szCs w:val="24"/>
        </w:rPr>
        <w:t xml:space="preserve">, and planning applications for housing have been made, and fortunately rejected. </w:t>
      </w:r>
      <w:r w:rsidR="00F45F76">
        <w:rPr>
          <w:rFonts w:ascii="Arial" w:hAnsi="Arial" w:cs="Arial"/>
          <w:sz w:val="24"/>
          <w:szCs w:val="24"/>
        </w:rPr>
        <w:t>Such proposals must continue to be rejected.</w:t>
      </w:r>
    </w:p>
    <w:p w14:paraId="7CC2480B" w14:textId="3CA8E261" w:rsidR="00526AE2" w:rsidRDefault="00526AE2" w:rsidP="00F36A28">
      <w:pPr>
        <w:rPr>
          <w:rFonts w:ascii="Arial" w:hAnsi="Arial" w:cs="Arial"/>
          <w:b/>
          <w:bCs/>
          <w:i/>
          <w:iCs/>
          <w:sz w:val="24"/>
          <w:szCs w:val="24"/>
        </w:rPr>
      </w:pPr>
      <w:r>
        <w:rPr>
          <w:rFonts w:ascii="Arial" w:hAnsi="Arial" w:cs="Arial"/>
          <w:b/>
          <w:bCs/>
          <w:i/>
          <w:iCs/>
          <w:sz w:val="24"/>
          <w:szCs w:val="24"/>
        </w:rPr>
        <w:lastRenderedPageBreak/>
        <w:t>Greenspace Area 5 – Links Park</w:t>
      </w:r>
    </w:p>
    <w:p w14:paraId="726A56F6" w14:textId="77777777" w:rsidR="00526AE2" w:rsidRDefault="00526AE2" w:rsidP="00F36A28">
      <w:pPr>
        <w:rPr>
          <w:rFonts w:ascii="Arial" w:hAnsi="Arial" w:cs="Arial"/>
          <w:b/>
          <w:bCs/>
          <w:i/>
          <w:iCs/>
          <w:sz w:val="24"/>
          <w:szCs w:val="24"/>
        </w:rPr>
      </w:pPr>
    </w:p>
    <w:p w14:paraId="614381A7" w14:textId="7D3D5C50" w:rsidR="00526AE2" w:rsidRDefault="006221FD" w:rsidP="00F36A28">
      <w:pPr>
        <w:rPr>
          <w:rFonts w:ascii="Arial" w:hAnsi="Arial" w:cs="Arial"/>
          <w:sz w:val="24"/>
          <w:szCs w:val="24"/>
        </w:rPr>
      </w:pPr>
      <w:r>
        <w:rPr>
          <w:rFonts w:ascii="Arial" w:hAnsi="Arial" w:cs="Arial"/>
          <w:sz w:val="24"/>
          <w:szCs w:val="24"/>
        </w:rPr>
        <w:t xml:space="preserve">This area was originally formed as the required public open space and play area </w:t>
      </w:r>
      <w:r w:rsidR="007D5219">
        <w:rPr>
          <w:rFonts w:ascii="Arial" w:hAnsi="Arial" w:cs="Arial"/>
          <w:sz w:val="24"/>
          <w:szCs w:val="24"/>
        </w:rPr>
        <w:t xml:space="preserve">associated with the housing development to the north and east of the site, by Bett Homes, in the 1960s and 1970s. </w:t>
      </w:r>
      <w:r w:rsidR="00FF033C">
        <w:rPr>
          <w:rFonts w:ascii="Arial" w:hAnsi="Arial" w:cs="Arial"/>
          <w:sz w:val="24"/>
          <w:szCs w:val="24"/>
        </w:rPr>
        <w:t xml:space="preserve">As such, it is now in the legal ownership of </w:t>
      </w:r>
      <w:proofErr w:type="gramStart"/>
      <w:r w:rsidR="00FF033C">
        <w:rPr>
          <w:rFonts w:ascii="Arial" w:hAnsi="Arial" w:cs="Arial"/>
          <w:sz w:val="24"/>
          <w:szCs w:val="24"/>
        </w:rPr>
        <w:t>Betts  successor</w:t>
      </w:r>
      <w:proofErr w:type="gramEnd"/>
      <w:r w:rsidR="00505046">
        <w:rPr>
          <w:rFonts w:ascii="Arial" w:hAnsi="Arial" w:cs="Arial"/>
          <w:sz w:val="24"/>
          <w:szCs w:val="24"/>
        </w:rPr>
        <w:t xml:space="preserve"> company</w:t>
      </w:r>
      <w:r w:rsidR="00FF033C">
        <w:rPr>
          <w:rFonts w:ascii="Arial" w:hAnsi="Arial" w:cs="Arial"/>
          <w:sz w:val="24"/>
          <w:szCs w:val="24"/>
        </w:rPr>
        <w:t>,</w:t>
      </w:r>
      <w:r w:rsidR="00505046">
        <w:rPr>
          <w:rFonts w:ascii="Arial" w:hAnsi="Arial" w:cs="Arial"/>
          <w:sz w:val="24"/>
          <w:szCs w:val="24"/>
        </w:rPr>
        <w:t xml:space="preserve"> Avant Homes. It is the only large area of public open space on the north side of Crossford, and it is therefore of prime importance that it </w:t>
      </w:r>
      <w:proofErr w:type="gramStart"/>
      <w:r w:rsidR="00505046">
        <w:rPr>
          <w:rFonts w:ascii="Arial" w:hAnsi="Arial" w:cs="Arial"/>
          <w:sz w:val="24"/>
          <w:szCs w:val="24"/>
        </w:rPr>
        <w:t>remain</w:t>
      </w:r>
      <w:proofErr w:type="gramEnd"/>
      <w:r w:rsidR="00505046">
        <w:rPr>
          <w:rFonts w:ascii="Arial" w:hAnsi="Arial" w:cs="Arial"/>
          <w:sz w:val="24"/>
          <w:szCs w:val="24"/>
        </w:rPr>
        <w:t xml:space="preserve"> as public open space.</w:t>
      </w:r>
      <w:r w:rsidR="00C80757">
        <w:rPr>
          <w:rFonts w:ascii="Arial" w:hAnsi="Arial" w:cs="Arial"/>
          <w:sz w:val="24"/>
          <w:szCs w:val="24"/>
        </w:rPr>
        <w:t xml:space="preserve"> The primary problem with it is that it currently has no clear purpose. There is no play equipment on the area</w:t>
      </w:r>
      <w:r w:rsidR="002B5A8E">
        <w:rPr>
          <w:rFonts w:ascii="Arial" w:hAnsi="Arial" w:cs="Arial"/>
          <w:sz w:val="24"/>
          <w:szCs w:val="24"/>
        </w:rPr>
        <w:t xml:space="preserve"> for children of any age</w:t>
      </w:r>
      <w:r w:rsidR="004964AE">
        <w:rPr>
          <w:rFonts w:ascii="Arial" w:hAnsi="Arial" w:cs="Arial"/>
          <w:sz w:val="24"/>
          <w:szCs w:val="24"/>
        </w:rPr>
        <w:t>, nor are there attractive seating areas</w:t>
      </w:r>
      <w:r w:rsidR="006E3AE1">
        <w:rPr>
          <w:rFonts w:ascii="Arial" w:hAnsi="Arial" w:cs="Arial"/>
          <w:sz w:val="24"/>
          <w:szCs w:val="24"/>
        </w:rPr>
        <w:t xml:space="preserve"> for residents, nor any areas of attractive planting</w:t>
      </w:r>
      <w:r w:rsidR="00223164">
        <w:rPr>
          <w:rFonts w:ascii="Arial" w:hAnsi="Arial" w:cs="Arial"/>
          <w:sz w:val="24"/>
          <w:szCs w:val="24"/>
        </w:rPr>
        <w:t xml:space="preserve">, and </w:t>
      </w:r>
      <w:r w:rsidR="00060137">
        <w:rPr>
          <w:rFonts w:ascii="Arial" w:hAnsi="Arial" w:cs="Arial"/>
          <w:sz w:val="24"/>
          <w:szCs w:val="24"/>
        </w:rPr>
        <w:t>improvements to access would be necessary.</w:t>
      </w:r>
    </w:p>
    <w:p w14:paraId="1214A937" w14:textId="50CDB230" w:rsidR="000D440B" w:rsidRDefault="000D440B" w:rsidP="00F36A28">
      <w:pPr>
        <w:rPr>
          <w:rFonts w:ascii="Arial" w:hAnsi="Arial" w:cs="Arial"/>
          <w:sz w:val="24"/>
          <w:szCs w:val="24"/>
        </w:rPr>
      </w:pPr>
      <w:r>
        <w:rPr>
          <w:rFonts w:ascii="Arial" w:hAnsi="Arial" w:cs="Arial"/>
          <w:sz w:val="24"/>
          <w:szCs w:val="24"/>
        </w:rPr>
        <w:t>Crossford Community Council carried out a Consultation w</w:t>
      </w:r>
      <w:r w:rsidR="00C80757">
        <w:rPr>
          <w:rFonts w:ascii="Arial" w:hAnsi="Arial" w:cs="Arial"/>
          <w:sz w:val="24"/>
          <w:szCs w:val="24"/>
        </w:rPr>
        <w:t>i</w:t>
      </w:r>
      <w:r>
        <w:rPr>
          <w:rFonts w:ascii="Arial" w:hAnsi="Arial" w:cs="Arial"/>
          <w:sz w:val="24"/>
          <w:szCs w:val="24"/>
        </w:rPr>
        <w:t>th local residents two years ago regarding the future of Links Park</w:t>
      </w:r>
      <w:r w:rsidR="00AB17E7">
        <w:rPr>
          <w:rFonts w:ascii="Arial" w:hAnsi="Arial" w:cs="Arial"/>
          <w:sz w:val="24"/>
          <w:szCs w:val="24"/>
        </w:rPr>
        <w:t>, among other things</w:t>
      </w:r>
      <w:r>
        <w:rPr>
          <w:rFonts w:ascii="Arial" w:hAnsi="Arial" w:cs="Arial"/>
          <w:sz w:val="24"/>
          <w:szCs w:val="24"/>
        </w:rPr>
        <w:t>. 90% 0f respondents agreed that it should be developed for Community purposes</w:t>
      </w:r>
      <w:r w:rsidR="006E3AE1">
        <w:rPr>
          <w:rFonts w:ascii="Arial" w:hAnsi="Arial" w:cs="Arial"/>
          <w:sz w:val="24"/>
          <w:szCs w:val="24"/>
        </w:rPr>
        <w:t>. A number of uses were suggested by residents, including:</w:t>
      </w:r>
    </w:p>
    <w:p w14:paraId="0DEA106F" w14:textId="07480CAC" w:rsidR="006E3AE1" w:rsidRDefault="00033DDF" w:rsidP="00033DDF">
      <w:pPr>
        <w:pStyle w:val="ListParagraph"/>
        <w:numPr>
          <w:ilvl w:val="0"/>
          <w:numId w:val="10"/>
        </w:numPr>
        <w:rPr>
          <w:rFonts w:ascii="Arial" w:hAnsi="Arial" w:cs="Arial"/>
          <w:sz w:val="24"/>
          <w:szCs w:val="24"/>
        </w:rPr>
      </w:pPr>
      <w:r>
        <w:rPr>
          <w:rFonts w:ascii="Arial" w:hAnsi="Arial" w:cs="Arial"/>
          <w:sz w:val="24"/>
          <w:szCs w:val="24"/>
        </w:rPr>
        <w:t>Children’s play facility</w:t>
      </w:r>
    </w:p>
    <w:p w14:paraId="081C6C3C" w14:textId="4369E6D3" w:rsidR="00033DDF" w:rsidRDefault="00033DDF" w:rsidP="00033DDF">
      <w:pPr>
        <w:pStyle w:val="ListParagraph"/>
        <w:numPr>
          <w:ilvl w:val="0"/>
          <w:numId w:val="10"/>
        </w:numPr>
        <w:rPr>
          <w:rFonts w:ascii="Arial" w:hAnsi="Arial" w:cs="Arial"/>
          <w:sz w:val="24"/>
          <w:szCs w:val="24"/>
        </w:rPr>
      </w:pPr>
      <w:r>
        <w:rPr>
          <w:rFonts w:ascii="Arial" w:hAnsi="Arial" w:cs="Arial"/>
          <w:sz w:val="24"/>
          <w:szCs w:val="24"/>
        </w:rPr>
        <w:t>Planting</w:t>
      </w:r>
      <w:r w:rsidR="00A84AAE">
        <w:rPr>
          <w:rFonts w:ascii="Arial" w:hAnsi="Arial" w:cs="Arial"/>
          <w:sz w:val="24"/>
          <w:szCs w:val="24"/>
        </w:rPr>
        <w:t xml:space="preserve"> with trees and shrubs, </w:t>
      </w:r>
      <w:r>
        <w:rPr>
          <w:rFonts w:ascii="Arial" w:hAnsi="Arial" w:cs="Arial"/>
          <w:sz w:val="24"/>
          <w:szCs w:val="24"/>
        </w:rPr>
        <w:t>and seating areas</w:t>
      </w:r>
    </w:p>
    <w:p w14:paraId="713CCD5A" w14:textId="20006E70" w:rsidR="00A84AAE" w:rsidRDefault="00B16887" w:rsidP="00033DDF">
      <w:pPr>
        <w:pStyle w:val="ListParagraph"/>
        <w:numPr>
          <w:ilvl w:val="0"/>
          <w:numId w:val="10"/>
        </w:numPr>
        <w:rPr>
          <w:rFonts w:ascii="Arial" w:hAnsi="Arial" w:cs="Arial"/>
          <w:sz w:val="24"/>
          <w:szCs w:val="24"/>
        </w:rPr>
      </w:pPr>
      <w:r>
        <w:rPr>
          <w:rFonts w:ascii="Arial" w:hAnsi="Arial" w:cs="Arial"/>
          <w:sz w:val="24"/>
          <w:szCs w:val="24"/>
        </w:rPr>
        <w:t>Goalposts for younger children to play football</w:t>
      </w:r>
    </w:p>
    <w:p w14:paraId="5C4CBDEF" w14:textId="43B9DE4C" w:rsidR="00B16887" w:rsidRDefault="00AE0647" w:rsidP="00033DDF">
      <w:pPr>
        <w:pStyle w:val="ListParagraph"/>
        <w:numPr>
          <w:ilvl w:val="0"/>
          <w:numId w:val="10"/>
        </w:numPr>
        <w:rPr>
          <w:rFonts w:ascii="Arial" w:hAnsi="Arial" w:cs="Arial"/>
          <w:sz w:val="24"/>
          <w:szCs w:val="24"/>
        </w:rPr>
      </w:pPr>
      <w:r>
        <w:rPr>
          <w:rFonts w:ascii="Arial" w:hAnsi="Arial" w:cs="Arial"/>
          <w:sz w:val="24"/>
          <w:szCs w:val="24"/>
        </w:rPr>
        <w:t>Dog exercise area</w:t>
      </w:r>
    </w:p>
    <w:p w14:paraId="1673060F" w14:textId="12D465B6" w:rsidR="00AE0647" w:rsidRDefault="00AE0647" w:rsidP="00033DDF">
      <w:pPr>
        <w:pStyle w:val="ListParagraph"/>
        <w:numPr>
          <w:ilvl w:val="0"/>
          <w:numId w:val="10"/>
        </w:numPr>
        <w:rPr>
          <w:rFonts w:ascii="Arial" w:hAnsi="Arial" w:cs="Arial"/>
          <w:sz w:val="24"/>
          <w:szCs w:val="24"/>
        </w:rPr>
      </w:pPr>
      <w:r>
        <w:rPr>
          <w:rFonts w:ascii="Arial" w:hAnsi="Arial" w:cs="Arial"/>
          <w:sz w:val="24"/>
          <w:szCs w:val="24"/>
        </w:rPr>
        <w:t>Community garden</w:t>
      </w:r>
    </w:p>
    <w:p w14:paraId="75899303" w14:textId="09168314" w:rsidR="005A146E" w:rsidRDefault="005A146E" w:rsidP="00033DDF">
      <w:pPr>
        <w:pStyle w:val="ListParagraph"/>
        <w:numPr>
          <w:ilvl w:val="0"/>
          <w:numId w:val="10"/>
        </w:numPr>
        <w:rPr>
          <w:rFonts w:ascii="Arial" w:hAnsi="Arial" w:cs="Arial"/>
          <w:sz w:val="24"/>
          <w:szCs w:val="24"/>
        </w:rPr>
      </w:pPr>
      <w:r>
        <w:rPr>
          <w:rFonts w:ascii="Arial" w:hAnsi="Arial" w:cs="Arial"/>
          <w:sz w:val="24"/>
          <w:szCs w:val="24"/>
        </w:rPr>
        <w:t>Woodland area</w:t>
      </w:r>
    </w:p>
    <w:p w14:paraId="43CF22A2" w14:textId="3F030DEE" w:rsidR="005A146E" w:rsidRDefault="005A146E" w:rsidP="00033DDF">
      <w:pPr>
        <w:pStyle w:val="ListParagraph"/>
        <w:numPr>
          <w:ilvl w:val="0"/>
          <w:numId w:val="10"/>
        </w:numPr>
        <w:rPr>
          <w:rFonts w:ascii="Arial" w:hAnsi="Arial" w:cs="Arial"/>
          <w:sz w:val="24"/>
          <w:szCs w:val="24"/>
        </w:rPr>
      </w:pPr>
      <w:r>
        <w:rPr>
          <w:rFonts w:ascii="Arial" w:hAnsi="Arial" w:cs="Arial"/>
          <w:sz w:val="24"/>
          <w:szCs w:val="24"/>
        </w:rPr>
        <w:t>Community hall</w:t>
      </w:r>
    </w:p>
    <w:p w14:paraId="1B0FF311" w14:textId="31F6F673" w:rsidR="006F1DFB" w:rsidRDefault="006F1DFB" w:rsidP="00033DDF">
      <w:pPr>
        <w:pStyle w:val="ListParagraph"/>
        <w:numPr>
          <w:ilvl w:val="0"/>
          <w:numId w:val="10"/>
        </w:numPr>
        <w:rPr>
          <w:rFonts w:ascii="Arial" w:hAnsi="Arial" w:cs="Arial"/>
          <w:sz w:val="24"/>
          <w:szCs w:val="24"/>
        </w:rPr>
      </w:pPr>
      <w:r>
        <w:rPr>
          <w:rFonts w:ascii="Arial" w:hAnsi="Arial" w:cs="Arial"/>
          <w:sz w:val="24"/>
          <w:szCs w:val="24"/>
        </w:rPr>
        <w:t>Tennis court and/or putting green</w:t>
      </w:r>
    </w:p>
    <w:p w14:paraId="4C8784E0" w14:textId="51FE34B5" w:rsidR="00290544" w:rsidRDefault="00290544" w:rsidP="00033DDF">
      <w:pPr>
        <w:pStyle w:val="ListParagraph"/>
        <w:numPr>
          <w:ilvl w:val="0"/>
          <w:numId w:val="10"/>
        </w:numPr>
        <w:rPr>
          <w:rFonts w:ascii="Arial" w:hAnsi="Arial" w:cs="Arial"/>
          <w:sz w:val="24"/>
          <w:szCs w:val="24"/>
        </w:rPr>
      </w:pPr>
      <w:r>
        <w:rPr>
          <w:rFonts w:ascii="Arial" w:hAnsi="Arial" w:cs="Arial"/>
          <w:sz w:val="24"/>
          <w:szCs w:val="24"/>
        </w:rPr>
        <w:t>Bowling green</w:t>
      </w:r>
    </w:p>
    <w:p w14:paraId="4473D588" w14:textId="4A9E0070" w:rsidR="00290544" w:rsidRDefault="00290544" w:rsidP="00290544">
      <w:pPr>
        <w:rPr>
          <w:rFonts w:ascii="Arial" w:hAnsi="Arial" w:cs="Arial"/>
          <w:sz w:val="24"/>
          <w:szCs w:val="24"/>
        </w:rPr>
      </w:pPr>
      <w:r>
        <w:rPr>
          <w:rFonts w:ascii="Arial" w:hAnsi="Arial" w:cs="Arial"/>
          <w:sz w:val="24"/>
          <w:szCs w:val="24"/>
        </w:rPr>
        <w:t>By far the most commo</w:t>
      </w:r>
      <w:r w:rsidR="00984ACD">
        <w:rPr>
          <w:rFonts w:ascii="Arial" w:hAnsi="Arial" w:cs="Arial"/>
          <w:sz w:val="24"/>
          <w:szCs w:val="24"/>
        </w:rPr>
        <w:t>n</w:t>
      </w:r>
      <w:r>
        <w:rPr>
          <w:rFonts w:ascii="Arial" w:hAnsi="Arial" w:cs="Arial"/>
          <w:sz w:val="24"/>
          <w:szCs w:val="24"/>
        </w:rPr>
        <w:t xml:space="preserve"> suggestions were a combination of children’s play area with </w:t>
      </w:r>
      <w:r w:rsidR="00984ACD">
        <w:rPr>
          <w:rFonts w:ascii="Arial" w:hAnsi="Arial" w:cs="Arial"/>
          <w:sz w:val="24"/>
          <w:szCs w:val="24"/>
        </w:rPr>
        <w:t xml:space="preserve">planted area of trees, shrubs </w:t>
      </w:r>
      <w:r w:rsidR="007617C0">
        <w:rPr>
          <w:rFonts w:ascii="Arial" w:hAnsi="Arial" w:cs="Arial"/>
          <w:sz w:val="24"/>
          <w:szCs w:val="24"/>
        </w:rPr>
        <w:t xml:space="preserve">and seating for </w:t>
      </w:r>
      <w:r w:rsidR="005576F5">
        <w:rPr>
          <w:rFonts w:ascii="Arial" w:hAnsi="Arial" w:cs="Arial"/>
          <w:sz w:val="24"/>
          <w:szCs w:val="24"/>
        </w:rPr>
        <w:t>residents.</w:t>
      </w:r>
    </w:p>
    <w:p w14:paraId="6F1F2670" w14:textId="19E8CCF6" w:rsidR="00342A6F" w:rsidRPr="0063436D" w:rsidRDefault="005576F5" w:rsidP="00342A6F">
      <w:pPr>
        <w:rPr>
          <w:rFonts w:ascii="Arial" w:hAnsi="Arial" w:cs="Arial"/>
          <w:sz w:val="24"/>
          <w:szCs w:val="24"/>
        </w:rPr>
      </w:pPr>
      <w:r>
        <w:rPr>
          <w:rFonts w:ascii="Arial" w:hAnsi="Arial" w:cs="Arial"/>
          <w:sz w:val="24"/>
          <w:szCs w:val="24"/>
        </w:rPr>
        <w:t xml:space="preserve">The Community Council is keen to support the </w:t>
      </w:r>
      <w:r w:rsidR="00EA4311">
        <w:rPr>
          <w:rFonts w:ascii="Arial" w:hAnsi="Arial" w:cs="Arial"/>
          <w:sz w:val="24"/>
          <w:szCs w:val="24"/>
        </w:rPr>
        <w:t xml:space="preserve">better use of Links Park, as a proper community facility. </w:t>
      </w:r>
      <w:r w:rsidR="00410409">
        <w:rPr>
          <w:rFonts w:ascii="Arial" w:hAnsi="Arial" w:cs="Arial"/>
          <w:sz w:val="24"/>
          <w:szCs w:val="24"/>
        </w:rPr>
        <w:t>It is our view that Fife Council should look at what should be done to improve facilities and usage. As the Greenspace Audit referred to above states, Cross</w:t>
      </w:r>
      <w:r w:rsidR="00C6793A">
        <w:rPr>
          <w:rFonts w:ascii="Arial" w:hAnsi="Arial" w:cs="Arial"/>
          <w:sz w:val="24"/>
          <w:szCs w:val="24"/>
        </w:rPr>
        <w:t>fo</w:t>
      </w:r>
      <w:r w:rsidR="00410409">
        <w:rPr>
          <w:rFonts w:ascii="Arial" w:hAnsi="Arial" w:cs="Arial"/>
          <w:sz w:val="24"/>
          <w:szCs w:val="24"/>
        </w:rPr>
        <w:t>rd is deficient in Greenspace, so it make</w:t>
      </w:r>
      <w:r w:rsidR="00C6793A">
        <w:rPr>
          <w:rFonts w:ascii="Arial" w:hAnsi="Arial" w:cs="Arial"/>
          <w:sz w:val="24"/>
          <w:szCs w:val="24"/>
        </w:rPr>
        <w:t>s</w:t>
      </w:r>
      <w:r w:rsidR="00410409">
        <w:rPr>
          <w:rFonts w:ascii="Arial" w:hAnsi="Arial" w:cs="Arial"/>
          <w:sz w:val="24"/>
          <w:szCs w:val="24"/>
        </w:rPr>
        <w:t xml:space="preserve"> much sense to ensure that the Greenspace we have is utilised</w:t>
      </w:r>
      <w:r w:rsidR="00C6793A">
        <w:rPr>
          <w:rFonts w:ascii="Arial" w:hAnsi="Arial" w:cs="Arial"/>
          <w:sz w:val="24"/>
          <w:szCs w:val="24"/>
        </w:rPr>
        <w:t xml:space="preserve"> fully.</w:t>
      </w:r>
      <w:r w:rsidR="00342A6F">
        <w:rPr>
          <w:rFonts w:ascii="Arial" w:hAnsi="Arial" w:cs="Arial"/>
          <w:sz w:val="24"/>
          <w:szCs w:val="24"/>
        </w:rPr>
        <w:t xml:space="preserve"> </w:t>
      </w:r>
      <w:r w:rsidR="00342A6F" w:rsidRPr="0063436D">
        <w:rPr>
          <w:rFonts w:ascii="Arial" w:hAnsi="Arial" w:cs="Arial"/>
          <w:sz w:val="24"/>
          <w:szCs w:val="24"/>
        </w:rPr>
        <w:t xml:space="preserve">Links Park </w:t>
      </w:r>
      <w:r w:rsidR="00A43578" w:rsidRPr="0063436D">
        <w:rPr>
          <w:rFonts w:ascii="Arial" w:hAnsi="Arial" w:cs="Arial"/>
          <w:sz w:val="24"/>
          <w:szCs w:val="24"/>
        </w:rPr>
        <w:t>could</w:t>
      </w:r>
      <w:r w:rsidR="0063436D" w:rsidRPr="0063436D">
        <w:rPr>
          <w:rFonts w:ascii="Arial" w:hAnsi="Arial" w:cs="Arial"/>
          <w:sz w:val="24"/>
          <w:szCs w:val="24"/>
        </w:rPr>
        <w:t xml:space="preserve"> also</w:t>
      </w:r>
      <w:r w:rsidR="00A43578" w:rsidRPr="0063436D">
        <w:rPr>
          <w:rFonts w:ascii="Arial" w:hAnsi="Arial" w:cs="Arial"/>
          <w:sz w:val="24"/>
          <w:szCs w:val="24"/>
        </w:rPr>
        <w:t xml:space="preserve"> </w:t>
      </w:r>
      <w:r w:rsidR="00342A6F" w:rsidRPr="0063436D">
        <w:rPr>
          <w:rFonts w:ascii="Arial" w:hAnsi="Arial" w:cs="Arial"/>
          <w:sz w:val="24"/>
          <w:szCs w:val="24"/>
        </w:rPr>
        <w:t>be connected to the wetland area (2) and a green corridor created along the southern boundary of the new housing development away from the A994 for active travel as far as the western boundary of the new development</w:t>
      </w:r>
      <w:r w:rsidR="00A43578" w:rsidRPr="0063436D">
        <w:rPr>
          <w:rFonts w:ascii="Arial" w:hAnsi="Arial" w:cs="Arial"/>
          <w:sz w:val="24"/>
          <w:szCs w:val="24"/>
        </w:rPr>
        <w:t>.</w:t>
      </w:r>
    </w:p>
    <w:p w14:paraId="6E4BCF73" w14:textId="19129A0A" w:rsidR="00C6793A" w:rsidRDefault="00C6793A" w:rsidP="00290544">
      <w:pPr>
        <w:rPr>
          <w:rFonts w:ascii="Arial" w:hAnsi="Arial" w:cs="Arial"/>
          <w:sz w:val="24"/>
          <w:szCs w:val="24"/>
        </w:rPr>
      </w:pPr>
    </w:p>
    <w:p w14:paraId="7B4A129D" w14:textId="11FE2AEF" w:rsidR="00C6793A" w:rsidRDefault="00C6793A" w:rsidP="00290544">
      <w:pPr>
        <w:rPr>
          <w:rFonts w:ascii="Arial" w:hAnsi="Arial" w:cs="Arial"/>
          <w:sz w:val="24"/>
          <w:szCs w:val="24"/>
        </w:rPr>
      </w:pPr>
      <w:r>
        <w:rPr>
          <w:rFonts w:ascii="Arial" w:hAnsi="Arial" w:cs="Arial"/>
          <w:sz w:val="24"/>
          <w:szCs w:val="24"/>
        </w:rPr>
        <w:t xml:space="preserve">One major issue will no doubt be that the land is not in the ownership of Fife Council. </w:t>
      </w:r>
      <w:r w:rsidR="00C27609">
        <w:rPr>
          <w:rFonts w:ascii="Arial" w:hAnsi="Arial" w:cs="Arial"/>
          <w:sz w:val="24"/>
          <w:szCs w:val="24"/>
        </w:rPr>
        <w:t xml:space="preserve">We call upon Fife Council to contact Avant Homes to arrange for the transfer of the area to the Council, in order that it can be developed for </w:t>
      </w:r>
      <w:r w:rsidR="00DF3B35">
        <w:rPr>
          <w:rFonts w:ascii="Arial" w:hAnsi="Arial" w:cs="Arial"/>
          <w:sz w:val="24"/>
          <w:szCs w:val="24"/>
        </w:rPr>
        <w:t>community uses, and maintained by Fife Council.</w:t>
      </w:r>
    </w:p>
    <w:p w14:paraId="4E901F3A" w14:textId="20B17A67" w:rsidR="00DF3B35" w:rsidRDefault="002A727C" w:rsidP="00290544">
      <w:pPr>
        <w:rPr>
          <w:rFonts w:ascii="Arial" w:hAnsi="Arial" w:cs="Arial"/>
          <w:sz w:val="24"/>
          <w:szCs w:val="24"/>
        </w:rPr>
      </w:pPr>
      <w:r>
        <w:rPr>
          <w:rFonts w:ascii="Arial" w:hAnsi="Arial" w:cs="Arial"/>
          <w:sz w:val="24"/>
          <w:szCs w:val="24"/>
        </w:rPr>
        <w:t xml:space="preserve">It is also noted that the adjacent area to the west, to be developed by Barratt Homes, </w:t>
      </w:r>
      <w:r w:rsidR="00672908">
        <w:rPr>
          <w:rFonts w:ascii="Arial" w:hAnsi="Arial" w:cs="Arial"/>
          <w:sz w:val="24"/>
          <w:szCs w:val="24"/>
        </w:rPr>
        <w:t xml:space="preserve">will also have a play area. It would be best if there was a proper link between the </w:t>
      </w:r>
      <w:r w:rsidR="008005F9">
        <w:rPr>
          <w:rFonts w:ascii="Arial" w:hAnsi="Arial" w:cs="Arial"/>
          <w:sz w:val="24"/>
          <w:szCs w:val="24"/>
        </w:rPr>
        <w:t xml:space="preserve">new development by Barrat and Links Park, to improve usage. </w:t>
      </w:r>
      <w:r w:rsidR="00A96CB6">
        <w:rPr>
          <w:rFonts w:ascii="Arial" w:hAnsi="Arial" w:cs="Arial"/>
          <w:sz w:val="24"/>
          <w:szCs w:val="24"/>
        </w:rPr>
        <w:t xml:space="preserve">Also, </w:t>
      </w:r>
      <w:r w:rsidR="001923BE">
        <w:rPr>
          <w:rFonts w:ascii="Arial" w:hAnsi="Arial" w:cs="Arial"/>
          <w:sz w:val="24"/>
          <w:szCs w:val="24"/>
        </w:rPr>
        <w:t xml:space="preserve">the proposed </w:t>
      </w:r>
      <w:r w:rsidR="001923BE">
        <w:rPr>
          <w:rFonts w:ascii="Arial" w:hAnsi="Arial" w:cs="Arial"/>
          <w:sz w:val="24"/>
          <w:szCs w:val="24"/>
        </w:rPr>
        <w:lastRenderedPageBreak/>
        <w:t xml:space="preserve">link to the north from the Barratt development to the footpath </w:t>
      </w:r>
      <w:r w:rsidR="00C666DF">
        <w:rPr>
          <w:rFonts w:ascii="Arial" w:hAnsi="Arial" w:cs="Arial"/>
          <w:sz w:val="24"/>
          <w:szCs w:val="24"/>
        </w:rPr>
        <w:t>R681 – part of th</w:t>
      </w:r>
      <w:r w:rsidR="007B706B">
        <w:rPr>
          <w:rFonts w:ascii="Arial" w:hAnsi="Arial" w:cs="Arial"/>
          <w:sz w:val="24"/>
          <w:szCs w:val="24"/>
        </w:rPr>
        <w:t>e</w:t>
      </w:r>
      <w:r w:rsidR="00C666DF">
        <w:rPr>
          <w:rFonts w:ascii="Arial" w:hAnsi="Arial" w:cs="Arial"/>
          <w:sz w:val="24"/>
          <w:szCs w:val="24"/>
        </w:rPr>
        <w:t xml:space="preserve"> Pilgrims’ Way – should be dealt with sensitively, with a</w:t>
      </w:r>
      <w:r w:rsidR="007B706B">
        <w:rPr>
          <w:rFonts w:ascii="Arial" w:hAnsi="Arial" w:cs="Arial"/>
          <w:sz w:val="24"/>
          <w:szCs w:val="24"/>
        </w:rPr>
        <w:t xml:space="preserve"> </w:t>
      </w:r>
      <w:r w:rsidR="00E154E5">
        <w:rPr>
          <w:rFonts w:ascii="Arial" w:hAnsi="Arial" w:cs="Arial"/>
          <w:sz w:val="24"/>
          <w:szCs w:val="24"/>
        </w:rPr>
        <w:t>gravel rather than tarmac surfac</w:t>
      </w:r>
      <w:r w:rsidR="00E90CC9">
        <w:rPr>
          <w:rFonts w:ascii="Arial" w:hAnsi="Arial" w:cs="Arial"/>
          <w:sz w:val="24"/>
          <w:szCs w:val="24"/>
        </w:rPr>
        <w:t>e</w:t>
      </w:r>
      <w:r w:rsidR="00F46EC3">
        <w:rPr>
          <w:rFonts w:ascii="Arial" w:hAnsi="Arial" w:cs="Arial"/>
          <w:sz w:val="24"/>
          <w:szCs w:val="24"/>
        </w:rPr>
        <w:t>, and a winding route rather than a straight one.</w:t>
      </w:r>
    </w:p>
    <w:p w14:paraId="18DC1140" w14:textId="53B18321" w:rsidR="005576F5" w:rsidRDefault="005576F5" w:rsidP="00290544">
      <w:pPr>
        <w:rPr>
          <w:rFonts w:ascii="Arial" w:hAnsi="Arial" w:cs="Arial"/>
          <w:sz w:val="24"/>
          <w:szCs w:val="24"/>
        </w:rPr>
      </w:pPr>
    </w:p>
    <w:p w14:paraId="71FD2AF8" w14:textId="7C3F7CBA" w:rsidR="00801951" w:rsidRDefault="00801951" w:rsidP="00290544">
      <w:pPr>
        <w:rPr>
          <w:rFonts w:ascii="Arial" w:hAnsi="Arial" w:cs="Arial"/>
          <w:b/>
          <w:bCs/>
          <w:sz w:val="24"/>
          <w:szCs w:val="24"/>
        </w:rPr>
      </w:pPr>
      <w:r>
        <w:rPr>
          <w:rFonts w:ascii="Arial" w:hAnsi="Arial" w:cs="Arial"/>
          <w:b/>
          <w:bCs/>
          <w:sz w:val="24"/>
          <w:szCs w:val="24"/>
        </w:rPr>
        <w:t>Summary of Proposals for Cross</w:t>
      </w:r>
      <w:r w:rsidR="009E4C34">
        <w:rPr>
          <w:rFonts w:ascii="Arial" w:hAnsi="Arial" w:cs="Arial"/>
          <w:b/>
          <w:bCs/>
          <w:sz w:val="24"/>
          <w:szCs w:val="24"/>
        </w:rPr>
        <w:t>for</w:t>
      </w:r>
      <w:r>
        <w:rPr>
          <w:rFonts w:ascii="Arial" w:hAnsi="Arial" w:cs="Arial"/>
          <w:b/>
          <w:bCs/>
          <w:sz w:val="24"/>
          <w:szCs w:val="24"/>
        </w:rPr>
        <w:t>d Green</w:t>
      </w:r>
      <w:r w:rsidR="009E4C34">
        <w:rPr>
          <w:rFonts w:ascii="Arial" w:hAnsi="Arial" w:cs="Arial"/>
          <w:b/>
          <w:bCs/>
          <w:sz w:val="24"/>
          <w:szCs w:val="24"/>
        </w:rPr>
        <w:t>spaces</w:t>
      </w:r>
    </w:p>
    <w:p w14:paraId="063D940F" w14:textId="716719CC" w:rsidR="009E4C34" w:rsidRDefault="00C51366" w:rsidP="00C51366">
      <w:pPr>
        <w:pStyle w:val="ListParagraph"/>
        <w:numPr>
          <w:ilvl w:val="0"/>
          <w:numId w:val="11"/>
        </w:numPr>
        <w:rPr>
          <w:rFonts w:ascii="Arial" w:hAnsi="Arial" w:cs="Arial"/>
          <w:sz w:val="24"/>
          <w:szCs w:val="24"/>
        </w:rPr>
      </w:pPr>
      <w:r w:rsidRPr="00C51366">
        <w:rPr>
          <w:rFonts w:ascii="Arial" w:hAnsi="Arial" w:cs="Arial"/>
          <w:sz w:val="24"/>
          <w:szCs w:val="24"/>
        </w:rPr>
        <w:t>Financial investment to improve the quality and functionality of many of the spaces</w:t>
      </w:r>
    </w:p>
    <w:p w14:paraId="64357FCD" w14:textId="6037C8E1" w:rsidR="00C51366" w:rsidRDefault="00E42022" w:rsidP="00C51366">
      <w:pPr>
        <w:pStyle w:val="ListParagraph"/>
        <w:numPr>
          <w:ilvl w:val="0"/>
          <w:numId w:val="11"/>
        </w:numPr>
        <w:rPr>
          <w:rFonts w:ascii="Arial" w:hAnsi="Arial" w:cs="Arial"/>
          <w:sz w:val="24"/>
          <w:szCs w:val="24"/>
        </w:rPr>
      </w:pPr>
      <w:r>
        <w:rPr>
          <w:rFonts w:ascii="Arial" w:hAnsi="Arial" w:cs="Arial"/>
          <w:sz w:val="24"/>
          <w:szCs w:val="24"/>
        </w:rPr>
        <w:t>No development on any of the areas of Greenspace in Cross</w:t>
      </w:r>
      <w:r w:rsidR="009224E3">
        <w:rPr>
          <w:rFonts w:ascii="Arial" w:hAnsi="Arial" w:cs="Arial"/>
          <w:sz w:val="24"/>
          <w:szCs w:val="24"/>
        </w:rPr>
        <w:t>ford, and no change of any areas from public to private green space, whether for garden ground or other uses.</w:t>
      </w:r>
    </w:p>
    <w:p w14:paraId="5B5D4284" w14:textId="606A6FDF" w:rsidR="009224E3" w:rsidRDefault="00E034BB" w:rsidP="00C51366">
      <w:pPr>
        <w:pStyle w:val="ListParagraph"/>
        <w:numPr>
          <w:ilvl w:val="0"/>
          <w:numId w:val="11"/>
        </w:numPr>
        <w:rPr>
          <w:rFonts w:ascii="Arial" w:hAnsi="Arial" w:cs="Arial"/>
          <w:sz w:val="24"/>
          <w:szCs w:val="24"/>
        </w:rPr>
      </w:pPr>
      <w:r>
        <w:rPr>
          <w:rFonts w:ascii="Arial" w:hAnsi="Arial" w:cs="Arial"/>
          <w:sz w:val="24"/>
          <w:szCs w:val="24"/>
        </w:rPr>
        <w:t xml:space="preserve">Fife Council to discuss the development of Links Park with </w:t>
      </w:r>
      <w:r w:rsidR="00D61B91">
        <w:rPr>
          <w:rFonts w:ascii="Arial" w:hAnsi="Arial" w:cs="Arial"/>
          <w:sz w:val="24"/>
          <w:szCs w:val="24"/>
        </w:rPr>
        <w:t>Crossford</w:t>
      </w:r>
      <w:r>
        <w:rPr>
          <w:rFonts w:ascii="Arial" w:hAnsi="Arial" w:cs="Arial"/>
          <w:sz w:val="24"/>
          <w:szCs w:val="24"/>
        </w:rPr>
        <w:t xml:space="preserve"> Community </w:t>
      </w:r>
      <w:r w:rsidR="00D61B91">
        <w:rPr>
          <w:rFonts w:ascii="Arial" w:hAnsi="Arial" w:cs="Arial"/>
          <w:sz w:val="24"/>
          <w:szCs w:val="24"/>
        </w:rPr>
        <w:t>Council</w:t>
      </w:r>
      <w:r>
        <w:rPr>
          <w:rFonts w:ascii="Arial" w:hAnsi="Arial" w:cs="Arial"/>
          <w:sz w:val="24"/>
          <w:szCs w:val="24"/>
        </w:rPr>
        <w:t xml:space="preserve">, to discuss </w:t>
      </w:r>
      <w:r w:rsidR="00D61B91">
        <w:rPr>
          <w:rFonts w:ascii="Arial" w:hAnsi="Arial" w:cs="Arial"/>
          <w:sz w:val="24"/>
          <w:szCs w:val="24"/>
        </w:rPr>
        <w:t>ownership position with Avant Homes, and to bring forward plans to improve the quality and use of Links Park.</w:t>
      </w:r>
    </w:p>
    <w:p w14:paraId="71397C22" w14:textId="0C2C19FA" w:rsidR="00D61B91" w:rsidRDefault="005C15CD" w:rsidP="00C51366">
      <w:pPr>
        <w:pStyle w:val="ListParagraph"/>
        <w:numPr>
          <w:ilvl w:val="0"/>
          <w:numId w:val="11"/>
        </w:numPr>
        <w:rPr>
          <w:rFonts w:ascii="Arial" w:hAnsi="Arial" w:cs="Arial"/>
          <w:sz w:val="24"/>
          <w:szCs w:val="24"/>
        </w:rPr>
      </w:pPr>
      <w:r>
        <w:rPr>
          <w:rFonts w:ascii="Arial" w:hAnsi="Arial" w:cs="Arial"/>
          <w:sz w:val="24"/>
          <w:szCs w:val="24"/>
        </w:rPr>
        <w:t>Fife Council to hold discussions with Barratt regarding the connection between their development and Links Park</w:t>
      </w:r>
      <w:r w:rsidR="00DD7C68">
        <w:rPr>
          <w:rFonts w:ascii="Arial" w:hAnsi="Arial" w:cs="Arial"/>
          <w:sz w:val="24"/>
          <w:szCs w:val="24"/>
        </w:rPr>
        <w:t>, and to discuss the link north to the Pilgrims’ Way.</w:t>
      </w:r>
    </w:p>
    <w:p w14:paraId="412DFE6A" w14:textId="413F6BB5" w:rsidR="00DD7C68" w:rsidRDefault="00324004" w:rsidP="00C51366">
      <w:pPr>
        <w:pStyle w:val="ListParagraph"/>
        <w:numPr>
          <w:ilvl w:val="0"/>
          <w:numId w:val="11"/>
        </w:numPr>
        <w:rPr>
          <w:rFonts w:ascii="Arial" w:hAnsi="Arial" w:cs="Arial"/>
          <w:sz w:val="24"/>
          <w:szCs w:val="24"/>
        </w:rPr>
      </w:pPr>
      <w:r>
        <w:rPr>
          <w:rFonts w:ascii="Arial" w:hAnsi="Arial" w:cs="Arial"/>
          <w:sz w:val="24"/>
          <w:szCs w:val="24"/>
        </w:rPr>
        <w:t xml:space="preserve">Fife Council to consider the </w:t>
      </w:r>
      <w:r w:rsidRPr="00324004">
        <w:rPr>
          <w:rFonts w:ascii="Arial" w:hAnsi="Arial" w:cs="Arial"/>
          <w:sz w:val="24"/>
          <w:szCs w:val="24"/>
        </w:rPr>
        <w:t>potential opportunity to provide a predominantly off-road cycleway south to connect to the A985, upgrading the core path through the shelterbelt at the edge of the Waggon Road and utilising the section of the old road south of the railway bridge</w:t>
      </w:r>
      <w:r w:rsidR="00B676BC">
        <w:rPr>
          <w:rFonts w:ascii="Arial" w:hAnsi="Arial" w:cs="Arial"/>
          <w:sz w:val="24"/>
          <w:szCs w:val="24"/>
        </w:rPr>
        <w:t>. This w</w:t>
      </w:r>
      <w:r w:rsidRPr="00324004">
        <w:rPr>
          <w:rFonts w:ascii="Arial" w:hAnsi="Arial" w:cs="Arial"/>
          <w:sz w:val="24"/>
          <w:szCs w:val="24"/>
        </w:rPr>
        <w:t>ould require more detailed scoping/consideration</w:t>
      </w:r>
      <w:r w:rsidR="00B676BC">
        <w:rPr>
          <w:rFonts w:ascii="Arial" w:hAnsi="Arial" w:cs="Arial"/>
          <w:sz w:val="24"/>
          <w:szCs w:val="24"/>
        </w:rPr>
        <w:t>, and this should be discussed with the Community Council.</w:t>
      </w:r>
    </w:p>
    <w:p w14:paraId="4B1DFD3C" w14:textId="18318156" w:rsidR="00B676BC" w:rsidRDefault="00D21A08" w:rsidP="00C51366">
      <w:pPr>
        <w:pStyle w:val="ListParagraph"/>
        <w:numPr>
          <w:ilvl w:val="0"/>
          <w:numId w:val="11"/>
        </w:numPr>
        <w:rPr>
          <w:rFonts w:ascii="Arial" w:hAnsi="Arial" w:cs="Arial"/>
          <w:sz w:val="24"/>
          <w:szCs w:val="24"/>
        </w:rPr>
      </w:pPr>
      <w:r>
        <w:rPr>
          <w:rFonts w:ascii="Arial" w:hAnsi="Arial" w:cs="Arial"/>
          <w:sz w:val="24"/>
          <w:szCs w:val="24"/>
        </w:rPr>
        <w:t xml:space="preserve">The existing small areas of Greenspace, particularly within the Wimpey development, should be properly maintained, </w:t>
      </w:r>
      <w:r w:rsidR="00890156">
        <w:rPr>
          <w:rFonts w:ascii="Arial" w:hAnsi="Arial" w:cs="Arial"/>
          <w:sz w:val="24"/>
          <w:szCs w:val="24"/>
        </w:rPr>
        <w:t>especially where trees are becoming too large for the areas and would benefit from polla</w:t>
      </w:r>
      <w:r w:rsidR="009B4A51">
        <w:rPr>
          <w:rFonts w:ascii="Arial" w:hAnsi="Arial" w:cs="Arial"/>
          <w:sz w:val="24"/>
          <w:szCs w:val="24"/>
        </w:rPr>
        <w:t>r</w:t>
      </w:r>
      <w:r w:rsidR="00890156">
        <w:rPr>
          <w:rFonts w:ascii="Arial" w:hAnsi="Arial" w:cs="Arial"/>
          <w:sz w:val="24"/>
          <w:szCs w:val="24"/>
        </w:rPr>
        <w:t xml:space="preserve">ding (note </w:t>
      </w:r>
      <w:r w:rsidR="009B4A51">
        <w:rPr>
          <w:rFonts w:ascii="Arial" w:hAnsi="Arial" w:cs="Arial"/>
          <w:sz w:val="24"/>
          <w:szCs w:val="24"/>
        </w:rPr>
        <w:t>–</w:t>
      </w:r>
      <w:r w:rsidR="00890156">
        <w:rPr>
          <w:rFonts w:ascii="Arial" w:hAnsi="Arial" w:cs="Arial"/>
          <w:sz w:val="24"/>
          <w:szCs w:val="24"/>
        </w:rPr>
        <w:t xml:space="preserve"> </w:t>
      </w:r>
      <w:r w:rsidR="009B4A51">
        <w:rPr>
          <w:rFonts w:ascii="Arial" w:hAnsi="Arial" w:cs="Arial"/>
          <w:sz w:val="24"/>
          <w:szCs w:val="24"/>
        </w:rPr>
        <w:t>they should all remain if healthy!).</w:t>
      </w:r>
    </w:p>
    <w:p w14:paraId="098B65C1" w14:textId="60853ADF" w:rsidR="009B4A51" w:rsidRDefault="009B4A51" w:rsidP="00C51366">
      <w:pPr>
        <w:pStyle w:val="ListParagraph"/>
        <w:numPr>
          <w:ilvl w:val="0"/>
          <w:numId w:val="11"/>
        </w:numPr>
        <w:rPr>
          <w:rFonts w:ascii="Arial" w:hAnsi="Arial" w:cs="Arial"/>
          <w:sz w:val="24"/>
          <w:szCs w:val="24"/>
        </w:rPr>
      </w:pPr>
      <w:r>
        <w:rPr>
          <w:rFonts w:ascii="Arial" w:hAnsi="Arial" w:cs="Arial"/>
          <w:sz w:val="24"/>
          <w:szCs w:val="24"/>
        </w:rPr>
        <w:t>The Greenspace A</w:t>
      </w:r>
      <w:r w:rsidR="00E8396F">
        <w:rPr>
          <w:rFonts w:ascii="Arial" w:hAnsi="Arial" w:cs="Arial"/>
          <w:sz w:val="24"/>
          <w:szCs w:val="24"/>
        </w:rPr>
        <w:t>u</w:t>
      </w:r>
      <w:r>
        <w:rPr>
          <w:rFonts w:ascii="Arial" w:hAnsi="Arial" w:cs="Arial"/>
          <w:sz w:val="24"/>
          <w:szCs w:val="24"/>
        </w:rPr>
        <w:t xml:space="preserve">dit </w:t>
      </w:r>
      <w:r w:rsidR="006404DC">
        <w:rPr>
          <w:rFonts w:ascii="Arial" w:hAnsi="Arial" w:cs="Arial"/>
          <w:sz w:val="24"/>
          <w:szCs w:val="24"/>
        </w:rPr>
        <w:t>identifies a need t</w:t>
      </w:r>
      <w:r w:rsidR="00E8396F">
        <w:rPr>
          <w:rFonts w:ascii="Arial" w:hAnsi="Arial" w:cs="Arial"/>
          <w:sz w:val="24"/>
          <w:szCs w:val="24"/>
        </w:rPr>
        <w:t>o</w:t>
      </w:r>
      <w:r w:rsidR="006404DC">
        <w:rPr>
          <w:rFonts w:ascii="Arial" w:hAnsi="Arial" w:cs="Arial"/>
          <w:sz w:val="24"/>
          <w:szCs w:val="24"/>
        </w:rPr>
        <w:t xml:space="preserve"> improve the quantity of Greenspace within </w:t>
      </w:r>
      <w:r w:rsidR="00E8396F">
        <w:rPr>
          <w:rFonts w:ascii="Arial" w:hAnsi="Arial" w:cs="Arial"/>
          <w:sz w:val="24"/>
          <w:szCs w:val="24"/>
        </w:rPr>
        <w:t>Crossford</w:t>
      </w:r>
      <w:r w:rsidR="006404DC">
        <w:rPr>
          <w:rFonts w:ascii="Arial" w:hAnsi="Arial" w:cs="Arial"/>
          <w:sz w:val="24"/>
          <w:szCs w:val="24"/>
        </w:rPr>
        <w:t xml:space="preserve">. Fife Council should discuss where and how this can be done with </w:t>
      </w:r>
      <w:r w:rsidR="00E8396F">
        <w:rPr>
          <w:rFonts w:ascii="Arial" w:hAnsi="Arial" w:cs="Arial"/>
          <w:sz w:val="24"/>
          <w:szCs w:val="24"/>
        </w:rPr>
        <w:t>the Community Council.</w:t>
      </w:r>
    </w:p>
    <w:p w14:paraId="1DB554A0" w14:textId="259B4491" w:rsidR="00E8396F" w:rsidRDefault="008D0A36" w:rsidP="00C51366">
      <w:pPr>
        <w:pStyle w:val="ListParagraph"/>
        <w:numPr>
          <w:ilvl w:val="0"/>
          <w:numId w:val="11"/>
        </w:numPr>
        <w:rPr>
          <w:rFonts w:ascii="Arial" w:hAnsi="Arial" w:cs="Arial"/>
          <w:sz w:val="24"/>
          <w:szCs w:val="24"/>
        </w:rPr>
      </w:pPr>
      <w:r>
        <w:rPr>
          <w:rFonts w:ascii="Arial" w:hAnsi="Arial" w:cs="Arial"/>
          <w:sz w:val="24"/>
          <w:szCs w:val="24"/>
        </w:rPr>
        <w:t xml:space="preserve">Ensure that </w:t>
      </w:r>
      <w:r w:rsidR="0080740A">
        <w:rPr>
          <w:rFonts w:ascii="Arial" w:hAnsi="Arial" w:cs="Arial"/>
          <w:sz w:val="24"/>
          <w:szCs w:val="24"/>
        </w:rPr>
        <w:t xml:space="preserve">the </w:t>
      </w:r>
      <w:r>
        <w:rPr>
          <w:rFonts w:ascii="Arial" w:hAnsi="Arial" w:cs="Arial"/>
          <w:sz w:val="24"/>
          <w:szCs w:val="24"/>
        </w:rPr>
        <w:t xml:space="preserve">area on which the protected sycamore </w:t>
      </w:r>
      <w:r w:rsidR="0080740A">
        <w:rPr>
          <w:rFonts w:ascii="Arial" w:hAnsi="Arial" w:cs="Arial"/>
          <w:sz w:val="24"/>
          <w:szCs w:val="24"/>
        </w:rPr>
        <w:t xml:space="preserve">stands remains as open space, even if the tree were to die, </w:t>
      </w:r>
      <w:r w:rsidR="00A219DA">
        <w:rPr>
          <w:rFonts w:ascii="Arial" w:hAnsi="Arial" w:cs="Arial"/>
          <w:sz w:val="24"/>
          <w:szCs w:val="24"/>
        </w:rPr>
        <w:t>and that replacement trees are planted. It is important that no green spaces are lost.</w:t>
      </w:r>
    </w:p>
    <w:p w14:paraId="50876877" w14:textId="16F1BDCD" w:rsidR="00241E3F" w:rsidRDefault="00241E3F" w:rsidP="00C51366">
      <w:pPr>
        <w:pStyle w:val="ListParagraph"/>
        <w:numPr>
          <w:ilvl w:val="0"/>
          <w:numId w:val="11"/>
        </w:numPr>
        <w:rPr>
          <w:rFonts w:ascii="Arial" w:hAnsi="Arial" w:cs="Arial"/>
          <w:sz w:val="24"/>
          <w:szCs w:val="24"/>
        </w:rPr>
      </w:pPr>
      <w:r>
        <w:rPr>
          <w:rFonts w:ascii="Arial" w:hAnsi="Arial" w:cs="Arial"/>
          <w:sz w:val="24"/>
          <w:szCs w:val="24"/>
        </w:rPr>
        <w:t xml:space="preserve">Ensure that </w:t>
      </w:r>
      <w:r w:rsidR="00B44E83">
        <w:rPr>
          <w:rFonts w:ascii="Arial" w:hAnsi="Arial" w:cs="Arial"/>
          <w:sz w:val="24"/>
          <w:szCs w:val="24"/>
        </w:rPr>
        <w:t>the Bogwood</w:t>
      </w:r>
      <w:r w:rsidR="00F738EB">
        <w:rPr>
          <w:rFonts w:ascii="Arial" w:hAnsi="Arial" w:cs="Arial"/>
          <w:sz w:val="24"/>
          <w:szCs w:val="24"/>
        </w:rPr>
        <w:t xml:space="preserve"> </w:t>
      </w:r>
      <w:r>
        <w:rPr>
          <w:rFonts w:ascii="Arial" w:hAnsi="Arial" w:cs="Arial"/>
          <w:sz w:val="24"/>
          <w:szCs w:val="24"/>
        </w:rPr>
        <w:t xml:space="preserve">wetland area </w:t>
      </w:r>
      <w:r w:rsidR="00930D0F">
        <w:rPr>
          <w:rFonts w:ascii="Arial" w:hAnsi="Arial" w:cs="Arial"/>
          <w:sz w:val="24"/>
          <w:szCs w:val="24"/>
        </w:rPr>
        <w:t xml:space="preserve">at the southern end of the proposed Barratt development remains as a </w:t>
      </w:r>
      <w:r w:rsidR="0066294E">
        <w:rPr>
          <w:rFonts w:ascii="Arial" w:hAnsi="Arial" w:cs="Arial"/>
          <w:sz w:val="24"/>
          <w:szCs w:val="24"/>
        </w:rPr>
        <w:t>high-quality</w:t>
      </w:r>
      <w:r w:rsidR="00930D0F">
        <w:rPr>
          <w:rFonts w:ascii="Arial" w:hAnsi="Arial" w:cs="Arial"/>
          <w:sz w:val="24"/>
          <w:szCs w:val="24"/>
        </w:rPr>
        <w:t xml:space="preserve"> wildlife habitat, </w:t>
      </w:r>
      <w:r w:rsidR="009E6219">
        <w:rPr>
          <w:rFonts w:ascii="Arial" w:hAnsi="Arial" w:cs="Arial"/>
          <w:sz w:val="24"/>
          <w:szCs w:val="24"/>
        </w:rPr>
        <w:t>and that nothing is done during the development which adversely affects this area.</w:t>
      </w:r>
    </w:p>
    <w:p w14:paraId="2344B984" w14:textId="77777777" w:rsidR="00FB379B" w:rsidRDefault="00FB379B" w:rsidP="00FB379B">
      <w:pPr>
        <w:rPr>
          <w:rFonts w:ascii="Arial" w:hAnsi="Arial" w:cs="Arial"/>
          <w:sz w:val="24"/>
          <w:szCs w:val="24"/>
        </w:rPr>
      </w:pPr>
    </w:p>
    <w:p w14:paraId="44C6A4DE" w14:textId="77777777" w:rsidR="00FB379B" w:rsidRDefault="00FB379B" w:rsidP="00FB379B">
      <w:pPr>
        <w:rPr>
          <w:rFonts w:ascii="Arial" w:hAnsi="Arial" w:cs="Arial"/>
          <w:sz w:val="24"/>
          <w:szCs w:val="24"/>
        </w:rPr>
      </w:pPr>
    </w:p>
    <w:p w14:paraId="5913F7EA" w14:textId="77777777" w:rsidR="00FB379B" w:rsidRDefault="00FB379B" w:rsidP="00FB379B">
      <w:pPr>
        <w:rPr>
          <w:rFonts w:ascii="Arial" w:hAnsi="Arial" w:cs="Arial"/>
          <w:sz w:val="24"/>
          <w:szCs w:val="24"/>
        </w:rPr>
      </w:pPr>
    </w:p>
    <w:p w14:paraId="0FEBE0E9" w14:textId="77777777" w:rsidR="00FB379B" w:rsidRDefault="00FB379B" w:rsidP="00FB379B">
      <w:pPr>
        <w:rPr>
          <w:rFonts w:ascii="Arial" w:hAnsi="Arial" w:cs="Arial"/>
          <w:sz w:val="24"/>
          <w:szCs w:val="24"/>
        </w:rPr>
      </w:pPr>
    </w:p>
    <w:p w14:paraId="2DB3D2D8" w14:textId="77777777" w:rsidR="00B44E83" w:rsidRDefault="00B44E83" w:rsidP="00FB379B">
      <w:pPr>
        <w:rPr>
          <w:rFonts w:ascii="Arial" w:hAnsi="Arial" w:cs="Arial"/>
          <w:sz w:val="24"/>
          <w:szCs w:val="24"/>
        </w:rPr>
      </w:pPr>
    </w:p>
    <w:p w14:paraId="5455DB0D" w14:textId="77777777" w:rsidR="00FB379B" w:rsidRDefault="00FB379B" w:rsidP="00FB379B">
      <w:pPr>
        <w:rPr>
          <w:rFonts w:ascii="Arial" w:hAnsi="Arial" w:cs="Arial"/>
          <w:sz w:val="24"/>
          <w:szCs w:val="24"/>
        </w:rPr>
      </w:pPr>
    </w:p>
    <w:p w14:paraId="055934F0" w14:textId="27216111" w:rsidR="00FB379B" w:rsidRPr="00A20DE7" w:rsidRDefault="00FB379B" w:rsidP="00A20DE7">
      <w:pPr>
        <w:pStyle w:val="ListParagraph"/>
        <w:numPr>
          <w:ilvl w:val="0"/>
          <w:numId w:val="20"/>
        </w:numPr>
        <w:jc w:val="center"/>
        <w:rPr>
          <w:rFonts w:ascii="Arial" w:hAnsi="Arial" w:cs="Arial"/>
          <w:b/>
          <w:bCs/>
          <w:sz w:val="24"/>
          <w:szCs w:val="24"/>
        </w:rPr>
      </w:pPr>
      <w:r w:rsidRPr="00A20DE7">
        <w:rPr>
          <w:rFonts w:ascii="Arial" w:hAnsi="Arial" w:cs="Arial"/>
          <w:b/>
          <w:bCs/>
          <w:sz w:val="24"/>
          <w:szCs w:val="24"/>
        </w:rPr>
        <w:lastRenderedPageBreak/>
        <w:t>CROSSFORD PUBLIC REALM – POSSIBLE ENVIRONMENTAL IMPROVEMENTS</w:t>
      </w:r>
    </w:p>
    <w:p w14:paraId="6DB79DF1" w14:textId="77777777" w:rsidR="00FB379B" w:rsidRDefault="00FB379B" w:rsidP="00FB379B">
      <w:pPr>
        <w:jc w:val="center"/>
        <w:rPr>
          <w:rFonts w:ascii="Arial" w:hAnsi="Arial" w:cs="Arial"/>
          <w:b/>
          <w:bCs/>
          <w:sz w:val="24"/>
          <w:szCs w:val="24"/>
        </w:rPr>
      </w:pPr>
    </w:p>
    <w:p w14:paraId="4EBD9DE4" w14:textId="77777777" w:rsidR="0028643F" w:rsidRPr="0028643F" w:rsidRDefault="0028643F" w:rsidP="0028643F">
      <w:pPr>
        <w:rPr>
          <w:rFonts w:ascii="Arial" w:hAnsi="Arial" w:cs="Arial"/>
          <w:sz w:val="24"/>
          <w:szCs w:val="24"/>
        </w:rPr>
      </w:pPr>
    </w:p>
    <w:p w14:paraId="5B5F1575" w14:textId="77777777" w:rsidR="0028643F" w:rsidRPr="0028643F" w:rsidRDefault="0028643F" w:rsidP="0028643F">
      <w:pPr>
        <w:rPr>
          <w:rFonts w:ascii="Arial" w:hAnsi="Arial" w:cs="Arial"/>
          <w:sz w:val="24"/>
          <w:szCs w:val="24"/>
        </w:rPr>
      </w:pPr>
      <w:r w:rsidRPr="0028643F">
        <w:rPr>
          <w:rFonts w:ascii="Arial" w:hAnsi="Arial" w:cs="Arial"/>
          <w:sz w:val="24"/>
          <w:szCs w:val="24"/>
        </w:rPr>
        <w:t xml:space="preserve"> Considerable efforts have been made in recent years to improve the environment in Crossford. Many of these have been successful, including work in the park, path upgrading, flower displays and bulb planting. Overall, this conveys a sense of pride in the village to residents and outsiders. </w:t>
      </w:r>
    </w:p>
    <w:p w14:paraId="69C71D57" w14:textId="4D24B0A6" w:rsidR="0028643F" w:rsidRPr="0028643F" w:rsidRDefault="0028643F" w:rsidP="0028643F">
      <w:pPr>
        <w:rPr>
          <w:rFonts w:ascii="Arial" w:hAnsi="Arial" w:cs="Arial"/>
          <w:sz w:val="24"/>
          <w:szCs w:val="24"/>
        </w:rPr>
      </w:pPr>
      <w:r w:rsidRPr="0028643F">
        <w:rPr>
          <w:rFonts w:ascii="Arial" w:hAnsi="Arial" w:cs="Arial"/>
          <w:sz w:val="24"/>
          <w:szCs w:val="24"/>
        </w:rPr>
        <w:t xml:space="preserve">One area which detracts from the appearance of the village is the area in front of </w:t>
      </w:r>
      <w:proofErr w:type="spellStart"/>
      <w:r w:rsidRPr="0028643F">
        <w:rPr>
          <w:rFonts w:ascii="Arial" w:hAnsi="Arial" w:cs="Arial"/>
          <w:sz w:val="24"/>
          <w:szCs w:val="24"/>
        </w:rPr>
        <w:t>Green’s</w:t>
      </w:r>
      <w:proofErr w:type="spellEnd"/>
      <w:r w:rsidRPr="0028643F">
        <w:rPr>
          <w:rFonts w:ascii="Arial" w:hAnsi="Arial" w:cs="Arial"/>
          <w:sz w:val="24"/>
          <w:szCs w:val="24"/>
        </w:rPr>
        <w:t xml:space="preserve"> of Crossford and </w:t>
      </w:r>
      <w:proofErr w:type="spellStart"/>
      <w:r w:rsidRPr="0028643F">
        <w:rPr>
          <w:rFonts w:ascii="Arial" w:hAnsi="Arial" w:cs="Arial"/>
          <w:sz w:val="24"/>
          <w:szCs w:val="24"/>
        </w:rPr>
        <w:t>Masterchef</w:t>
      </w:r>
      <w:proofErr w:type="spellEnd"/>
      <w:r w:rsidRPr="0028643F">
        <w:rPr>
          <w:rFonts w:ascii="Arial" w:hAnsi="Arial" w:cs="Arial"/>
          <w:sz w:val="24"/>
          <w:szCs w:val="24"/>
        </w:rPr>
        <w:t>. It is currently an area which has a number of problems as seen in the photographs. (Some of these are a bit out of date, but they illustrate the issue</w:t>
      </w:r>
      <w:r w:rsidR="00931DD3">
        <w:rPr>
          <w:rFonts w:ascii="Arial" w:hAnsi="Arial" w:cs="Arial"/>
          <w:sz w:val="24"/>
          <w:szCs w:val="24"/>
        </w:rPr>
        <w:t>)</w:t>
      </w:r>
      <w:r w:rsidRPr="0028643F">
        <w:rPr>
          <w:rFonts w:ascii="Arial" w:hAnsi="Arial" w:cs="Arial"/>
          <w:sz w:val="24"/>
          <w:szCs w:val="24"/>
        </w:rPr>
        <w:t xml:space="preserve">. </w:t>
      </w:r>
    </w:p>
    <w:p w14:paraId="16BD8BC4" w14:textId="77777777" w:rsidR="0028643F" w:rsidRPr="0028643F" w:rsidRDefault="0028643F" w:rsidP="0028643F">
      <w:pPr>
        <w:numPr>
          <w:ilvl w:val="0"/>
          <w:numId w:val="12"/>
        </w:numPr>
        <w:rPr>
          <w:rFonts w:ascii="Arial" w:hAnsi="Arial" w:cs="Arial"/>
          <w:sz w:val="24"/>
          <w:szCs w:val="24"/>
        </w:rPr>
      </w:pPr>
      <w:r w:rsidRPr="0028643F">
        <w:rPr>
          <w:rFonts w:ascii="Arial" w:hAnsi="Arial" w:cs="Arial"/>
          <w:sz w:val="24"/>
          <w:szCs w:val="24"/>
        </w:rPr>
        <w:t xml:space="preserve">Bordered by an untidy hedge on the west side </w:t>
      </w:r>
    </w:p>
    <w:p w14:paraId="00A7AD08" w14:textId="77777777" w:rsidR="0028643F" w:rsidRPr="0028643F" w:rsidRDefault="0028643F" w:rsidP="0028643F">
      <w:pPr>
        <w:numPr>
          <w:ilvl w:val="0"/>
          <w:numId w:val="12"/>
        </w:numPr>
        <w:rPr>
          <w:rFonts w:ascii="Arial" w:hAnsi="Arial" w:cs="Arial"/>
          <w:sz w:val="24"/>
          <w:szCs w:val="24"/>
        </w:rPr>
      </w:pPr>
      <w:r w:rsidRPr="0028643F">
        <w:rPr>
          <w:rFonts w:ascii="Arial" w:hAnsi="Arial" w:cs="Arial"/>
          <w:sz w:val="24"/>
          <w:szCs w:val="24"/>
        </w:rPr>
        <w:t xml:space="preserve">Poor quality and broken up concrete paving </w:t>
      </w:r>
    </w:p>
    <w:p w14:paraId="3BA5C2AE" w14:textId="77777777" w:rsidR="0028643F" w:rsidRPr="0028643F" w:rsidRDefault="0028643F" w:rsidP="0028643F">
      <w:pPr>
        <w:numPr>
          <w:ilvl w:val="0"/>
          <w:numId w:val="12"/>
        </w:numPr>
        <w:rPr>
          <w:rFonts w:ascii="Arial" w:hAnsi="Arial" w:cs="Arial"/>
          <w:sz w:val="24"/>
          <w:szCs w:val="24"/>
        </w:rPr>
      </w:pPr>
      <w:r w:rsidRPr="0028643F">
        <w:rPr>
          <w:rFonts w:ascii="Arial" w:hAnsi="Arial" w:cs="Arial"/>
          <w:sz w:val="24"/>
          <w:szCs w:val="24"/>
        </w:rPr>
        <w:t xml:space="preserve">Ugly rubber traffic bollards </w:t>
      </w:r>
    </w:p>
    <w:p w14:paraId="612A5E95" w14:textId="77777777" w:rsidR="0028643F" w:rsidRPr="0028643F" w:rsidRDefault="0028643F" w:rsidP="0028643F">
      <w:pPr>
        <w:numPr>
          <w:ilvl w:val="0"/>
          <w:numId w:val="12"/>
        </w:numPr>
        <w:rPr>
          <w:rFonts w:ascii="Arial" w:hAnsi="Arial" w:cs="Arial"/>
          <w:sz w:val="24"/>
          <w:szCs w:val="24"/>
        </w:rPr>
      </w:pPr>
      <w:r w:rsidRPr="0028643F">
        <w:rPr>
          <w:rFonts w:ascii="Arial" w:hAnsi="Arial" w:cs="Arial"/>
          <w:sz w:val="24"/>
          <w:szCs w:val="24"/>
        </w:rPr>
        <w:t xml:space="preserve">Freestanding signs and litter bins sited indiscriminately and causing obstruction to pedestrians </w:t>
      </w:r>
    </w:p>
    <w:p w14:paraId="317B6979" w14:textId="77777777" w:rsidR="0028643F" w:rsidRPr="0028643F" w:rsidRDefault="0028643F" w:rsidP="0028643F">
      <w:pPr>
        <w:numPr>
          <w:ilvl w:val="0"/>
          <w:numId w:val="12"/>
        </w:numPr>
        <w:rPr>
          <w:rFonts w:ascii="Arial" w:hAnsi="Arial" w:cs="Arial"/>
          <w:sz w:val="24"/>
          <w:szCs w:val="24"/>
        </w:rPr>
      </w:pPr>
      <w:r w:rsidRPr="0028643F">
        <w:rPr>
          <w:rFonts w:ascii="Arial" w:hAnsi="Arial" w:cs="Arial"/>
          <w:sz w:val="24"/>
          <w:szCs w:val="24"/>
        </w:rPr>
        <w:t xml:space="preserve">Sometimes ad hoc metal seating outside </w:t>
      </w:r>
      <w:proofErr w:type="spellStart"/>
      <w:r w:rsidRPr="0028643F">
        <w:rPr>
          <w:rFonts w:ascii="Arial" w:hAnsi="Arial" w:cs="Arial"/>
          <w:sz w:val="24"/>
          <w:szCs w:val="24"/>
        </w:rPr>
        <w:t>Masterchef</w:t>
      </w:r>
      <w:proofErr w:type="spellEnd"/>
      <w:r w:rsidRPr="0028643F">
        <w:rPr>
          <w:rFonts w:ascii="Arial" w:hAnsi="Arial" w:cs="Arial"/>
          <w:sz w:val="24"/>
          <w:szCs w:val="24"/>
        </w:rPr>
        <w:t xml:space="preserve"> </w:t>
      </w:r>
    </w:p>
    <w:p w14:paraId="668A1DA6" w14:textId="77777777" w:rsidR="0028643F" w:rsidRDefault="0028643F" w:rsidP="0028643F">
      <w:pPr>
        <w:numPr>
          <w:ilvl w:val="0"/>
          <w:numId w:val="12"/>
        </w:numPr>
        <w:rPr>
          <w:rFonts w:ascii="Arial" w:hAnsi="Arial" w:cs="Arial"/>
          <w:sz w:val="24"/>
          <w:szCs w:val="24"/>
        </w:rPr>
      </w:pPr>
      <w:r w:rsidRPr="0028643F">
        <w:rPr>
          <w:rFonts w:ascii="Arial" w:hAnsi="Arial" w:cs="Arial"/>
          <w:sz w:val="24"/>
          <w:szCs w:val="24"/>
        </w:rPr>
        <w:t xml:space="preserve">No pedestrian lighting </w:t>
      </w:r>
    </w:p>
    <w:p w14:paraId="0A015508" w14:textId="7F672D45" w:rsidR="00931DD3" w:rsidRDefault="0035001C" w:rsidP="0028643F">
      <w:pPr>
        <w:numPr>
          <w:ilvl w:val="0"/>
          <w:numId w:val="12"/>
        </w:numPr>
        <w:rPr>
          <w:rFonts w:ascii="Arial" w:hAnsi="Arial" w:cs="Arial"/>
          <w:sz w:val="24"/>
          <w:szCs w:val="24"/>
        </w:rPr>
      </w:pPr>
      <w:r>
        <w:rPr>
          <w:rFonts w:ascii="Arial" w:hAnsi="Arial" w:cs="Arial"/>
          <w:sz w:val="24"/>
          <w:szCs w:val="24"/>
        </w:rPr>
        <w:t xml:space="preserve">Costa Coffee advertising </w:t>
      </w:r>
      <w:r w:rsidR="0023234B">
        <w:rPr>
          <w:rFonts w:ascii="Arial" w:hAnsi="Arial" w:cs="Arial"/>
          <w:sz w:val="24"/>
          <w:szCs w:val="24"/>
        </w:rPr>
        <w:t>sign permanently outside Green’s</w:t>
      </w:r>
    </w:p>
    <w:p w14:paraId="2E3EB544" w14:textId="4C3A2578" w:rsidR="0023234B" w:rsidRDefault="0023234B" w:rsidP="0028643F">
      <w:pPr>
        <w:numPr>
          <w:ilvl w:val="0"/>
          <w:numId w:val="12"/>
        </w:numPr>
        <w:rPr>
          <w:rFonts w:ascii="Arial" w:hAnsi="Arial" w:cs="Arial"/>
          <w:sz w:val="24"/>
          <w:szCs w:val="24"/>
        </w:rPr>
      </w:pPr>
      <w:r>
        <w:rPr>
          <w:rFonts w:ascii="Arial" w:hAnsi="Arial" w:cs="Arial"/>
          <w:sz w:val="24"/>
          <w:szCs w:val="24"/>
        </w:rPr>
        <w:t xml:space="preserve">Old fridge just abandoned at the </w:t>
      </w:r>
      <w:r w:rsidR="006E1334">
        <w:rPr>
          <w:rFonts w:ascii="Arial" w:hAnsi="Arial" w:cs="Arial"/>
          <w:sz w:val="24"/>
          <w:szCs w:val="24"/>
        </w:rPr>
        <w:t>west of Green’s</w:t>
      </w:r>
    </w:p>
    <w:p w14:paraId="2B0BC621" w14:textId="0DC64AE1" w:rsidR="00B26838" w:rsidRDefault="00D04961" w:rsidP="0028643F">
      <w:pPr>
        <w:numPr>
          <w:ilvl w:val="0"/>
          <w:numId w:val="12"/>
        </w:numPr>
        <w:rPr>
          <w:rFonts w:ascii="Arial" w:hAnsi="Arial" w:cs="Arial"/>
          <w:sz w:val="24"/>
          <w:szCs w:val="24"/>
        </w:rPr>
      </w:pPr>
      <w:r>
        <w:rPr>
          <w:rFonts w:ascii="Arial" w:hAnsi="Arial" w:cs="Arial"/>
          <w:sz w:val="24"/>
          <w:szCs w:val="24"/>
        </w:rPr>
        <w:t>Water leak in the Orchard and poor road and pavement surfaces</w:t>
      </w:r>
    </w:p>
    <w:p w14:paraId="7F7F637B" w14:textId="77777777" w:rsidR="00DE0DD3" w:rsidRDefault="00DE0DD3" w:rsidP="00DE0DD3">
      <w:pPr>
        <w:rPr>
          <w:rFonts w:ascii="Arial" w:hAnsi="Arial" w:cs="Arial"/>
          <w:sz w:val="24"/>
          <w:szCs w:val="24"/>
        </w:rPr>
      </w:pPr>
    </w:p>
    <w:p w14:paraId="211E28D7" w14:textId="22AD8FE4" w:rsidR="00DE0DD3" w:rsidRDefault="00E02FD1" w:rsidP="00DE0DD3">
      <w:pPr>
        <w:rPr>
          <w:rFonts w:ascii="Arial" w:hAnsi="Arial" w:cs="Arial"/>
          <w:sz w:val="24"/>
          <w:szCs w:val="24"/>
        </w:rPr>
      </w:pPr>
      <w:r w:rsidRPr="00E02FD1">
        <w:rPr>
          <w:rFonts w:ascii="Arial" w:hAnsi="Arial" w:cs="Arial"/>
          <w:noProof/>
          <w:sz w:val="24"/>
          <w:szCs w:val="24"/>
        </w:rPr>
        <w:drawing>
          <wp:inline distT="0" distB="0" distL="0" distR="0" wp14:anchorId="532AE110" wp14:editId="0270DF1B">
            <wp:extent cx="2417962" cy="2821305"/>
            <wp:effectExtent l="0" t="0" r="1905" b="0"/>
            <wp:docPr id="404981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60114" cy="2870488"/>
                    </a:xfrm>
                    <a:prstGeom prst="rect">
                      <a:avLst/>
                    </a:prstGeom>
                    <a:noFill/>
                    <a:ln>
                      <a:noFill/>
                    </a:ln>
                  </pic:spPr>
                </pic:pic>
              </a:graphicData>
            </a:graphic>
          </wp:inline>
        </w:drawing>
      </w:r>
      <w:r w:rsidR="001143E0">
        <w:rPr>
          <w:rFonts w:ascii="Arial" w:hAnsi="Arial" w:cs="Arial"/>
          <w:noProof/>
          <w:sz w:val="24"/>
          <w:szCs w:val="24"/>
        </w:rPr>
        <w:drawing>
          <wp:inline distT="0" distB="0" distL="0" distR="0" wp14:anchorId="7775E47C" wp14:editId="00CB4DE8">
            <wp:extent cx="2846554" cy="2262162"/>
            <wp:effectExtent l="6350" t="0" r="0" b="0"/>
            <wp:docPr id="10836991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699157" name="Picture 1083699157"/>
                    <pic:cNvPicPr/>
                  </pic:nvPicPr>
                  <pic:blipFill>
                    <a:blip r:embed="rId12">
                      <a:extLst>
                        <a:ext uri="{28A0092B-C50C-407E-A947-70E740481C1C}">
                          <a14:useLocalDpi xmlns:a14="http://schemas.microsoft.com/office/drawing/2010/main" val="0"/>
                        </a:ext>
                      </a:extLst>
                    </a:blip>
                    <a:stretch>
                      <a:fillRect/>
                    </a:stretch>
                  </pic:blipFill>
                  <pic:spPr>
                    <a:xfrm rot="5400000">
                      <a:off x="0" y="0"/>
                      <a:ext cx="2863741" cy="2275820"/>
                    </a:xfrm>
                    <a:prstGeom prst="rect">
                      <a:avLst/>
                    </a:prstGeom>
                  </pic:spPr>
                </pic:pic>
              </a:graphicData>
            </a:graphic>
          </wp:inline>
        </w:drawing>
      </w:r>
    </w:p>
    <w:p w14:paraId="44F3E97B" w14:textId="77777777" w:rsidR="00166563" w:rsidRDefault="00166563" w:rsidP="00166563">
      <w:pPr>
        <w:rPr>
          <w:rFonts w:ascii="Arial" w:hAnsi="Arial" w:cs="Arial"/>
          <w:sz w:val="24"/>
          <w:szCs w:val="24"/>
        </w:rPr>
      </w:pPr>
    </w:p>
    <w:p w14:paraId="6688C5FE" w14:textId="575BBE12" w:rsidR="00E02FD1" w:rsidRDefault="005056EF" w:rsidP="00166563">
      <w:pPr>
        <w:rPr>
          <w:rFonts w:ascii="Arial" w:hAnsi="Arial" w:cs="Arial"/>
          <w:sz w:val="24"/>
          <w:szCs w:val="24"/>
        </w:rPr>
      </w:pPr>
      <w:r>
        <w:rPr>
          <w:rFonts w:ascii="Arial" w:hAnsi="Arial" w:cs="Arial"/>
          <w:noProof/>
          <w:sz w:val="24"/>
          <w:szCs w:val="24"/>
        </w:rPr>
        <w:drawing>
          <wp:inline distT="0" distB="0" distL="0" distR="0" wp14:anchorId="7597917A" wp14:editId="0D94878D">
            <wp:extent cx="3218604" cy="2413953"/>
            <wp:effectExtent l="2222" t="0" r="3493" b="3492"/>
            <wp:docPr id="14163952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395255" name="Picture 1416395255"/>
                    <pic:cNvPicPr/>
                  </pic:nvPicPr>
                  <pic:blipFill>
                    <a:blip r:embed="rId13">
                      <a:extLst>
                        <a:ext uri="{28A0092B-C50C-407E-A947-70E740481C1C}">
                          <a14:useLocalDpi xmlns:a14="http://schemas.microsoft.com/office/drawing/2010/main" val="0"/>
                        </a:ext>
                      </a:extLst>
                    </a:blip>
                    <a:stretch>
                      <a:fillRect/>
                    </a:stretch>
                  </pic:blipFill>
                  <pic:spPr>
                    <a:xfrm rot="5400000">
                      <a:off x="0" y="0"/>
                      <a:ext cx="3230063" cy="2422547"/>
                    </a:xfrm>
                    <a:prstGeom prst="rect">
                      <a:avLst/>
                    </a:prstGeom>
                  </pic:spPr>
                </pic:pic>
              </a:graphicData>
            </a:graphic>
          </wp:inline>
        </w:drawing>
      </w:r>
    </w:p>
    <w:p w14:paraId="02F74400" w14:textId="77777777" w:rsidR="00E02FD1" w:rsidRDefault="00E02FD1" w:rsidP="00166563">
      <w:pPr>
        <w:rPr>
          <w:rFonts w:ascii="Arial" w:hAnsi="Arial" w:cs="Arial"/>
          <w:sz w:val="24"/>
          <w:szCs w:val="24"/>
        </w:rPr>
      </w:pPr>
    </w:p>
    <w:p w14:paraId="4CF948CF" w14:textId="77777777" w:rsidR="00EB1216" w:rsidRPr="00EB1216" w:rsidRDefault="00EB1216" w:rsidP="00EB1216">
      <w:pPr>
        <w:rPr>
          <w:rFonts w:ascii="Arial" w:hAnsi="Arial" w:cs="Arial"/>
          <w:sz w:val="24"/>
          <w:szCs w:val="24"/>
        </w:rPr>
      </w:pPr>
      <w:r w:rsidRPr="00EB1216">
        <w:rPr>
          <w:rFonts w:ascii="Arial" w:hAnsi="Arial" w:cs="Arial"/>
          <w:b/>
          <w:bCs/>
          <w:sz w:val="24"/>
          <w:szCs w:val="24"/>
        </w:rPr>
        <w:t xml:space="preserve">Issues identified with improving the space are: </w:t>
      </w:r>
    </w:p>
    <w:p w14:paraId="126B1E45" w14:textId="0D26AE02" w:rsidR="00EB1216" w:rsidRPr="00EB1216" w:rsidRDefault="0004413A" w:rsidP="00EB1216">
      <w:pPr>
        <w:numPr>
          <w:ilvl w:val="0"/>
          <w:numId w:val="14"/>
        </w:numPr>
        <w:rPr>
          <w:rFonts w:ascii="Arial" w:hAnsi="Arial" w:cs="Arial"/>
          <w:sz w:val="24"/>
          <w:szCs w:val="24"/>
        </w:rPr>
      </w:pPr>
      <w:r>
        <w:rPr>
          <w:rFonts w:ascii="Arial" w:hAnsi="Arial" w:cs="Arial"/>
          <w:sz w:val="24"/>
          <w:szCs w:val="24"/>
        </w:rPr>
        <w:t xml:space="preserve">Fife Council </w:t>
      </w:r>
      <w:r w:rsidR="00A30C2D">
        <w:rPr>
          <w:rFonts w:ascii="Arial" w:hAnsi="Arial" w:cs="Arial"/>
          <w:sz w:val="24"/>
          <w:szCs w:val="24"/>
        </w:rPr>
        <w:t xml:space="preserve">should work with the Community Council to identify </w:t>
      </w:r>
      <w:r w:rsidR="003764E1">
        <w:rPr>
          <w:rFonts w:ascii="Arial" w:hAnsi="Arial" w:cs="Arial"/>
          <w:sz w:val="24"/>
          <w:szCs w:val="24"/>
        </w:rPr>
        <w:t>improvements</w:t>
      </w:r>
      <w:r w:rsidR="00EB1216" w:rsidRPr="00EB1216">
        <w:rPr>
          <w:rFonts w:ascii="Arial" w:hAnsi="Arial" w:cs="Arial"/>
          <w:sz w:val="24"/>
          <w:szCs w:val="24"/>
        </w:rPr>
        <w:t xml:space="preserve"> </w:t>
      </w:r>
    </w:p>
    <w:p w14:paraId="3274F437" w14:textId="6B057BAA" w:rsidR="00EB1216" w:rsidRPr="00EB1216" w:rsidRDefault="00EB1216" w:rsidP="00EB1216">
      <w:pPr>
        <w:numPr>
          <w:ilvl w:val="0"/>
          <w:numId w:val="14"/>
        </w:numPr>
        <w:rPr>
          <w:rFonts w:ascii="Arial" w:hAnsi="Arial" w:cs="Arial"/>
          <w:sz w:val="24"/>
          <w:szCs w:val="24"/>
        </w:rPr>
      </w:pPr>
      <w:r w:rsidRPr="00EB1216">
        <w:rPr>
          <w:rFonts w:ascii="Arial" w:hAnsi="Arial" w:cs="Arial"/>
          <w:sz w:val="24"/>
          <w:szCs w:val="24"/>
        </w:rPr>
        <w:t>Clarify all land ownership</w:t>
      </w:r>
      <w:r w:rsidR="005056EF">
        <w:rPr>
          <w:rFonts w:ascii="Arial" w:hAnsi="Arial" w:cs="Arial"/>
          <w:sz w:val="24"/>
          <w:szCs w:val="24"/>
        </w:rPr>
        <w:t xml:space="preserve"> </w:t>
      </w:r>
      <w:r w:rsidR="00611414">
        <w:rPr>
          <w:rFonts w:ascii="Arial" w:hAnsi="Arial" w:cs="Arial"/>
          <w:sz w:val="24"/>
          <w:szCs w:val="24"/>
        </w:rPr>
        <w:t>(see below)</w:t>
      </w:r>
      <w:r w:rsidRPr="00EB1216">
        <w:rPr>
          <w:rFonts w:ascii="Arial" w:hAnsi="Arial" w:cs="Arial"/>
          <w:sz w:val="24"/>
          <w:szCs w:val="24"/>
        </w:rPr>
        <w:t xml:space="preserve"> </w:t>
      </w:r>
    </w:p>
    <w:p w14:paraId="4BC9AFD5" w14:textId="77777777" w:rsidR="00EB1216" w:rsidRPr="00EB1216" w:rsidRDefault="00EB1216" w:rsidP="00EB1216">
      <w:pPr>
        <w:numPr>
          <w:ilvl w:val="0"/>
          <w:numId w:val="14"/>
        </w:numPr>
        <w:rPr>
          <w:rFonts w:ascii="Arial" w:hAnsi="Arial" w:cs="Arial"/>
          <w:sz w:val="24"/>
          <w:szCs w:val="24"/>
        </w:rPr>
      </w:pPr>
      <w:r w:rsidRPr="00EB1216">
        <w:rPr>
          <w:rFonts w:ascii="Arial" w:hAnsi="Arial" w:cs="Arial"/>
          <w:sz w:val="24"/>
          <w:szCs w:val="24"/>
        </w:rPr>
        <w:t xml:space="preserve">Bring Greens, and </w:t>
      </w:r>
      <w:proofErr w:type="spellStart"/>
      <w:r w:rsidRPr="00EB1216">
        <w:rPr>
          <w:rFonts w:ascii="Arial" w:hAnsi="Arial" w:cs="Arial"/>
          <w:sz w:val="24"/>
          <w:szCs w:val="24"/>
        </w:rPr>
        <w:t>Masterchef</w:t>
      </w:r>
      <w:proofErr w:type="spellEnd"/>
      <w:r w:rsidRPr="00EB1216">
        <w:rPr>
          <w:rFonts w:ascii="Arial" w:hAnsi="Arial" w:cs="Arial"/>
          <w:sz w:val="24"/>
          <w:szCs w:val="24"/>
        </w:rPr>
        <w:t xml:space="preserve"> on board with the project </w:t>
      </w:r>
    </w:p>
    <w:p w14:paraId="136B4DA8" w14:textId="38F02400" w:rsidR="00EB1216" w:rsidRPr="00EB1216" w:rsidRDefault="00A30C2D" w:rsidP="00EB1216">
      <w:pPr>
        <w:numPr>
          <w:ilvl w:val="0"/>
          <w:numId w:val="14"/>
        </w:numPr>
        <w:rPr>
          <w:rFonts w:ascii="Arial" w:hAnsi="Arial" w:cs="Arial"/>
          <w:sz w:val="24"/>
          <w:szCs w:val="24"/>
        </w:rPr>
      </w:pPr>
      <w:r>
        <w:rPr>
          <w:rFonts w:ascii="Arial" w:hAnsi="Arial" w:cs="Arial"/>
          <w:sz w:val="24"/>
          <w:szCs w:val="24"/>
        </w:rPr>
        <w:t>Active</w:t>
      </w:r>
      <w:r w:rsidR="00EB1216" w:rsidRPr="00EB1216">
        <w:rPr>
          <w:rFonts w:ascii="Arial" w:hAnsi="Arial" w:cs="Arial"/>
          <w:sz w:val="24"/>
          <w:szCs w:val="24"/>
        </w:rPr>
        <w:t xml:space="preserve"> Fife Council involvement </w:t>
      </w:r>
    </w:p>
    <w:p w14:paraId="13D295D6" w14:textId="244E19AE" w:rsidR="003764E1" w:rsidRPr="00DD2CA5" w:rsidRDefault="00A30C2D" w:rsidP="003764E1">
      <w:pPr>
        <w:numPr>
          <w:ilvl w:val="0"/>
          <w:numId w:val="14"/>
        </w:numPr>
        <w:rPr>
          <w:rFonts w:ascii="Arial" w:hAnsi="Arial" w:cs="Arial"/>
          <w:sz w:val="24"/>
          <w:szCs w:val="24"/>
        </w:rPr>
      </w:pPr>
      <w:r>
        <w:rPr>
          <w:rFonts w:ascii="Arial" w:hAnsi="Arial" w:cs="Arial"/>
          <w:sz w:val="24"/>
          <w:szCs w:val="24"/>
        </w:rPr>
        <w:t>C</w:t>
      </w:r>
      <w:r w:rsidR="00EB1216" w:rsidRPr="00EB1216">
        <w:rPr>
          <w:rFonts w:ascii="Arial" w:hAnsi="Arial" w:cs="Arial"/>
          <w:sz w:val="24"/>
          <w:szCs w:val="24"/>
        </w:rPr>
        <w:t xml:space="preserve">onsult with the community on proposals </w:t>
      </w:r>
    </w:p>
    <w:p w14:paraId="55B1E433" w14:textId="4A9E1373" w:rsidR="003764E1" w:rsidRDefault="003764E1" w:rsidP="003764E1">
      <w:pPr>
        <w:rPr>
          <w:rFonts w:ascii="Arial" w:hAnsi="Arial" w:cs="Arial"/>
          <w:b/>
          <w:bCs/>
          <w:sz w:val="24"/>
          <w:szCs w:val="24"/>
        </w:rPr>
      </w:pPr>
      <w:r>
        <w:rPr>
          <w:rFonts w:ascii="Arial" w:hAnsi="Arial" w:cs="Arial"/>
          <w:b/>
          <w:bCs/>
          <w:sz w:val="24"/>
          <w:szCs w:val="24"/>
        </w:rPr>
        <w:t>Land Ownership</w:t>
      </w:r>
    </w:p>
    <w:p w14:paraId="6D2B40D3" w14:textId="20243644" w:rsidR="003764E1" w:rsidRPr="00EB1216" w:rsidRDefault="00DD2CA5" w:rsidP="003764E1">
      <w:pPr>
        <w:rPr>
          <w:rFonts w:ascii="Arial" w:hAnsi="Arial" w:cs="Arial"/>
          <w:sz w:val="24"/>
          <w:szCs w:val="24"/>
        </w:rPr>
      </w:pPr>
      <w:r>
        <w:rPr>
          <w:rFonts w:ascii="Arial" w:hAnsi="Arial" w:cs="Arial"/>
          <w:noProof/>
          <w:sz w:val="24"/>
          <w:szCs w:val="24"/>
        </w:rPr>
        <w:drawing>
          <wp:inline distT="0" distB="0" distL="0" distR="0" wp14:anchorId="7FAEB224" wp14:editId="16966738">
            <wp:extent cx="3398520" cy="2687637"/>
            <wp:effectExtent l="0" t="0" r="0" b="0"/>
            <wp:docPr id="2913952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395221" name="Picture 291395221"/>
                    <pic:cNvPicPr/>
                  </pic:nvPicPr>
                  <pic:blipFill>
                    <a:blip r:embed="rId14">
                      <a:extLst>
                        <a:ext uri="{28A0092B-C50C-407E-A947-70E740481C1C}">
                          <a14:useLocalDpi xmlns:a14="http://schemas.microsoft.com/office/drawing/2010/main" val="0"/>
                        </a:ext>
                      </a:extLst>
                    </a:blip>
                    <a:stretch>
                      <a:fillRect/>
                    </a:stretch>
                  </pic:blipFill>
                  <pic:spPr>
                    <a:xfrm>
                      <a:off x="0" y="0"/>
                      <a:ext cx="3443679" cy="2723350"/>
                    </a:xfrm>
                    <a:prstGeom prst="rect">
                      <a:avLst/>
                    </a:prstGeom>
                  </pic:spPr>
                </pic:pic>
              </a:graphicData>
            </a:graphic>
          </wp:inline>
        </w:drawing>
      </w:r>
    </w:p>
    <w:p w14:paraId="265C0EDF" w14:textId="30AFA13D" w:rsidR="00166563" w:rsidRDefault="00543D24" w:rsidP="00166563">
      <w:pPr>
        <w:rPr>
          <w:rFonts w:ascii="Arial" w:hAnsi="Arial" w:cs="Arial"/>
          <w:sz w:val="24"/>
          <w:szCs w:val="24"/>
        </w:rPr>
      </w:pPr>
      <w:r>
        <w:rPr>
          <w:rFonts w:ascii="Arial" w:hAnsi="Arial" w:cs="Arial"/>
          <w:sz w:val="24"/>
          <w:szCs w:val="24"/>
        </w:rPr>
        <w:lastRenderedPageBreak/>
        <w:t xml:space="preserve">The map above shows the land ownership boundaries, and both Greens and </w:t>
      </w:r>
      <w:proofErr w:type="spellStart"/>
      <w:r>
        <w:rPr>
          <w:rFonts w:ascii="Arial" w:hAnsi="Arial" w:cs="Arial"/>
          <w:sz w:val="24"/>
          <w:szCs w:val="24"/>
        </w:rPr>
        <w:t>Masterchef</w:t>
      </w:r>
      <w:proofErr w:type="spellEnd"/>
      <w:r>
        <w:rPr>
          <w:rFonts w:ascii="Arial" w:hAnsi="Arial" w:cs="Arial"/>
          <w:sz w:val="24"/>
          <w:szCs w:val="24"/>
        </w:rPr>
        <w:t xml:space="preserve"> would appear to own </w:t>
      </w:r>
      <w:r w:rsidR="00C84BFB">
        <w:rPr>
          <w:rFonts w:ascii="Arial" w:hAnsi="Arial" w:cs="Arial"/>
          <w:sz w:val="24"/>
          <w:szCs w:val="24"/>
        </w:rPr>
        <w:t>the land in front of their shops, between the shops and the pavement area.</w:t>
      </w:r>
      <w:r w:rsidR="00A72367">
        <w:rPr>
          <w:rFonts w:ascii="Arial" w:hAnsi="Arial" w:cs="Arial"/>
          <w:sz w:val="24"/>
          <w:szCs w:val="24"/>
        </w:rPr>
        <w:t xml:space="preserve"> Greens would appear to own the area </w:t>
      </w:r>
      <w:r w:rsidR="001800EB">
        <w:rPr>
          <w:rFonts w:ascii="Arial" w:hAnsi="Arial" w:cs="Arial"/>
          <w:sz w:val="24"/>
          <w:szCs w:val="24"/>
        </w:rPr>
        <w:t xml:space="preserve">between </w:t>
      </w:r>
      <w:r w:rsidR="00145B63">
        <w:rPr>
          <w:rFonts w:ascii="Arial" w:hAnsi="Arial" w:cs="Arial"/>
          <w:sz w:val="24"/>
          <w:szCs w:val="24"/>
        </w:rPr>
        <w:t xml:space="preserve">The Orchard and </w:t>
      </w:r>
      <w:proofErr w:type="spellStart"/>
      <w:r w:rsidR="00145B63">
        <w:rPr>
          <w:rFonts w:ascii="Arial" w:hAnsi="Arial" w:cs="Arial"/>
          <w:sz w:val="24"/>
          <w:szCs w:val="24"/>
        </w:rPr>
        <w:t>Masterchef</w:t>
      </w:r>
      <w:proofErr w:type="spellEnd"/>
      <w:r w:rsidR="00145B63">
        <w:rPr>
          <w:rFonts w:ascii="Arial" w:hAnsi="Arial" w:cs="Arial"/>
          <w:sz w:val="24"/>
          <w:szCs w:val="24"/>
        </w:rPr>
        <w:t>, and the car park behind.</w:t>
      </w:r>
    </w:p>
    <w:p w14:paraId="62CD93DF" w14:textId="0AD18D0A" w:rsidR="004D5A90" w:rsidRPr="004D5A90" w:rsidRDefault="00B50394" w:rsidP="00B50394">
      <w:pPr>
        <w:rPr>
          <w:rFonts w:ascii="Arial" w:hAnsi="Arial" w:cs="Arial"/>
          <w:b/>
          <w:bCs/>
          <w:sz w:val="24"/>
          <w:szCs w:val="24"/>
        </w:rPr>
      </w:pPr>
      <w:r>
        <w:rPr>
          <w:rFonts w:ascii="Arial" w:hAnsi="Arial" w:cs="Arial"/>
          <w:b/>
          <w:bCs/>
          <w:sz w:val="24"/>
          <w:szCs w:val="24"/>
        </w:rPr>
        <w:t>Opportunities</w:t>
      </w:r>
    </w:p>
    <w:p w14:paraId="03AECE3F" w14:textId="77777777" w:rsidR="004D5A90" w:rsidRDefault="004D5A90" w:rsidP="004D5A90">
      <w:pPr>
        <w:autoSpaceDE w:val="0"/>
        <w:autoSpaceDN w:val="0"/>
        <w:adjustRightInd w:val="0"/>
        <w:spacing w:after="0" w:line="240" w:lineRule="auto"/>
        <w:rPr>
          <w:rFonts w:ascii="Arial" w:hAnsi="Arial" w:cs="Arial"/>
          <w:color w:val="000000"/>
          <w:kern w:val="0"/>
          <w:sz w:val="24"/>
          <w:szCs w:val="24"/>
        </w:rPr>
      </w:pPr>
      <w:r w:rsidRPr="004D5A90">
        <w:rPr>
          <w:rFonts w:ascii="Arial" w:hAnsi="Arial" w:cs="Arial"/>
          <w:color w:val="000000"/>
          <w:kern w:val="0"/>
          <w:sz w:val="24"/>
          <w:szCs w:val="24"/>
        </w:rPr>
        <w:t xml:space="preserve"> Instead of a problem, the area could be an asset to the village, as a core facility. It could present opportunities as follows: </w:t>
      </w:r>
    </w:p>
    <w:p w14:paraId="0FCD5E09" w14:textId="77777777" w:rsidR="00350C50" w:rsidRPr="004D5A90" w:rsidRDefault="00350C50" w:rsidP="004D5A90">
      <w:pPr>
        <w:autoSpaceDE w:val="0"/>
        <w:autoSpaceDN w:val="0"/>
        <w:adjustRightInd w:val="0"/>
        <w:spacing w:after="0" w:line="240" w:lineRule="auto"/>
        <w:rPr>
          <w:rFonts w:ascii="Arial" w:hAnsi="Arial" w:cs="Arial"/>
          <w:color w:val="000000"/>
          <w:kern w:val="0"/>
          <w:sz w:val="24"/>
          <w:szCs w:val="24"/>
        </w:rPr>
      </w:pPr>
    </w:p>
    <w:p w14:paraId="642B0081" w14:textId="77777777" w:rsidR="004D5A90" w:rsidRPr="004D5A90" w:rsidRDefault="004D5A90" w:rsidP="004D5A90">
      <w:pPr>
        <w:numPr>
          <w:ilvl w:val="0"/>
          <w:numId w:val="13"/>
        </w:numPr>
        <w:autoSpaceDE w:val="0"/>
        <w:autoSpaceDN w:val="0"/>
        <w:adjustRightInd w:val="0"/>
        <w:spacing w:after="97" w:line="240" w:lineRule="auto"/>
        <w:rPr>
          <w:rFonts w:ascii="Arial" w:hAnsi="Arial" w:cs="Arial"/>
          <w:color w:val="000000"/>
          <w:kern w:val="0"/>
          <w:sz w:val="24"/>
          <w:szCs w:val="24"/>
        </w:rPr>
      </w:pPr>
      <w:r w:rsidRPr="004D5A90">
        <w:rPr>
          <w:rFonts w:ascii="Arial" w:hAnsi="Arial" w:cs="Arial"/>
          <w:color w:val="000000"/>
          <w:kern w:val="0"/>
          <w:sz w:val="24"/>
          <w:szCs w:val="24"/>
        </w:rPr>
        <w:t xml:space="preserve">Creation of a “social space” to be enjoyed while out shopping </w:t>
      </w:r>
    </w:p>
    <w:p w14:paraId="60BF48DA" w14:textId="77777777" w:rsidR="004D5A90" w:rsidRPr="004D5A90" w:rsidRDefault="004D5A90" w:rsidP="004D5A90">
      <w:pPr>
        <w:numPr>
          <w:ilvl w:val="0"/>
          <w:numId w:val="13"/>
        </w:numPr>
        <w:autoSpaceDE w:val="0"/>
        <w:autoSpaceDN w:val="0"/>
        <w:adjustRightInd w:val="0"/>
        <w:spacing w:after="97" w:line="240" w:lineRule="auto"/>
        <w:rPr>
          <w:rFonts w:ascii="Arial" w:hAnsi="Arial" w:cs="Arial"/>
          <w:color w:val="000000"/>
          <w:kern w:val="0"/>
          <w:sz w:val="24"/>
          <w:szCs w:val="24"/>
        </w:rPr>
      </w:pPr>
      <w:r w:rsidRPr="004D5A90">
        <w:rPr>
          <w:rFonts w:ascii="Arial" w:hAnsi="Arial" w:cs="Arial"/>
          <w:color w:val="000000"/>
          <w:kern w:val="0"/>
          <w:sz w:val="24"/>
          <w:szCs w:val="24"/>
        </w:rPr>
        <w:t xml:space="preserve">Improved information centre based on the Community Council notice board </w:t>
      </w:r>
    </w:p>
    <w:p w14:paraId="255AB3EE" w14:textId="36CA0BC1" w:rsidR="004D5A90" w:rsidRPr="004D5A90" w:rsidRDefault="004D5A90" w:rsidP="004D5A90">
      <w:pPr>
        <w:numPr>
          <w:ilvl w:val="0"/>
          <w:numId w:val="13"/>
        </w:numPr>
        <w:autoSpaceDE w:val="0"/>
        <w:autoSpaceDN w:val="0"/>
        <w:adjustRightInd w:val="0"/>
        <w:spacing w:after="97" w:line="240" w:lineRule="auto"/>
        <w:rPr>
          <w:rFonts w:ascii="Arial" w:hAnsi="Arial" w:cs="Arial"/>
          <w:color w:val="000000"/>
          <w:kern w:val="0"/>
          <w:sz w:val="24"/>
          <w:szCs w:val="24"/>
        </w:rPr>
      </w:pPr>
      <w:r w:rsidRPr="004D5A90">
        <w:rPr>
          <w:rFonts w:ascii="Arial" w:hAnsi="Arial" w:cs="Arial"/>
          <w:color w:val="000000"/>
          <w:kern w:val="0"/>
          <w:sz w:val="24"/>
          <w:szCs w:val="24"/>
        </w:rPr>
        <w:t xml:space="preserve">Better quality space with improved paving, street furniture, planting and </w:t>
      </w:r>
      <w:r>
        <w:rPr>
          <w:rFonts w:ascii="Arial" w:hAnsi="Arial" w:cs="Arial"/>
          <w:color w:val="000000"/>
          <w:kern w:val="0"/>
          <w:sz w:val="24"/>
          <w:szCs w:val="24"/>
        </w:rPr>
        <w:t xml:space="preserve">   </w:t>
      </w:r>
      <w:r w:rsidRPr="004D5A90">
        <w:rPr>
          <w:rFonts w:ascii="Arial" w:hAnsi="Arial" w:cs="Arial"/>
          <w:color w:val="000000"/>
          <w:kern w:val="0"/>
          <w:sz w:val="24"/>
          <w:szCs w:val="24"/>
        </w:rPr>
        <w:t xml:space="preserve">flowers </w:t>
      </w:r>
    </w:p>
    <w:p w14:paraId="23B5780C" w14:textId="77777777" w:rsidR="004D5A90" w:rsidRPr="004D5A90" w:rsidRDefault="004D5A90" w:rsidP="004D5A90">
      <w:pPr>
        <w:numPr>
          <w:ilvl w:val="0"/>
          <w:numId w:val="13"/>
        </w:numPr>
        <w:autoSpaceDE w:val="0"/>
        <w:autoSpaceDN w:val="0"/>
        <w:adjustRightInd w:val="0"/>
        <w:spacing w:after="97" w:line="240" w:lineRule="auto"/>
        <w:rPr>
          <w:rFonts w:ascii="Arial" w:hAnsi="Arial" w:cs="Arial"/>
          <w:color w:val="000000"/>
          <w:kern w:val="0"/>
          <w:sz w:val="24"/>
          <w:szCs w:val="24"/>
        </w:rPr>
      </w:pPr>
      <w:r w:rsidRPr="004D5A90">
        <w:rPr>
          <w:rFonts w:ascii="Arial" w:hAnsi="Arial" w:cs="Arial"/>
          <w:color w:val="000000"/>
          <w:kern w:val="0"/>
          <w:sz w:val="24"/>
          <w:szCs w:val="24"/>
        </w:rPr>
        <w:t xml:space="preserve">Provision of “authorised” seating for resting as part of a shopping trip (particularly for older people) or for a chat </w:t>
      </w:r>
    </w:p>
    <w:p w14:paraId="03CB1BE3" w14:textId="77777777" w:rsidR="004D5A90" w:rsidRPr="004D5A90" w:rsidRDefault="004D5A90" w:rsidP="004D5A90">
      <w:pPr>
        <w:numPr>
          <w:ilvl w:val="0"/>
          <w:numId w:val="13"/>
        </w:numPr>
        <w:autoSpaceDE w:val="0"/>
        <w:autoSpaceDN w:val="0"/>
        <w:adjustRightInd w:val="0"/>
        <w:spacing w:after="97" w:line="240" w:lineRule="auto"/>
        <w:rPr>
          <w:rFonts w:ascii="Arial" w:hAnsi="Arial" w:cs="Arial"/>
          <w:color w:val="000000"/>
          <w:kern w:val="0"/>
          <w:sz w:val="24"/>
          <w:szCs w:val="24"/>
        </w:rPr>
      </w:pPr>
      <w:r w:rsidRPr="004D5A90">
        <w:rPr>
          <w:rFonts w:ascii="Arial" w:hAnsi="Arial" w:cs="Arial"/>
          <w:color w:val="000000"/>
          <w:kern w:val="0"/>
          <w:sz w:val="24"/>
          <w:szCs w:val="24"/>
        </w:rPr>
        <w:t xml:space="preserve">A stopping point on the Pilgrim Way and of benefit to the shops </w:t>
      </w:r>
    </w:p>
    <w:p w14:paraId="21F9776F" w14:textId="77777777" w:rsidR="004D5A90" w:rsidRPr="004D5A90" w:rsidRDefault="004D5A90" w:rsidP="004D5A90">
      <w:pPr>
        <w:numPr>
          <w:ilvl w:val="0"/>
          <w:numId w:val="13"/>
        </w:numPr>
        <w:autoSpaceDE w:val="0"/>
        <w:autoSpaceDN w:val="0"/>
        <w:adjustRightInd w:val="0"/>
        <w:spacing w:after="97" w:line="240" w:lineRule="auto"/>
        <w:rPr>
          <w:rFonts w:ascii="Arial" w:hAnsi="Arial" w:cs="Arial"/>
          <w:color w:val="000000"/>
          <w:kern w:val="0"/>
          <w:sz w:val="24"/>
          <w:szCs w:val="24"/>
        </w:rPr>
      </w:pPr>
      <w:r w:rsidRPr="004D5A90">
        <w:rPr>
          <w:rFonts w:ascii="Arial" w:hAnsi="Arial" w:cs="Arial"/>
          <w:color w:val="000000"/>
          <w:kern w:val="0"/>
          <w:sz w:val="24"/>
          <w:szCs w:val="24"/>
        </w:rPr>
        <w:t xml:space="preserve">Opportunity to present Crossford increasingly as a village taking a pride in its local environment </w:t>
      </w:r>
    </w:p>
    <w:p w14:paraId="7A6797FD" w14:textId="77777777" w:rsidR="004D5A90" w:rsidRDefault="004D5A90" w:rsidP="004D5A90">
      <w:pPr>
        <w:numPr>
          <w:ilvl w:val="0"/>
          <w:numId w:val="13"/>
        </w:numPr>
        <w:autoSpaceDE w:val="0"/>
        <w:autoSpaceDN w:val="0"/>
        <w:adjustRightInd w:val="0"/>
        <w:spacing w:after="0" w:line="240" w:lineRule="auto"/>
        <w:rPr>
          <w:rFonts w:ascii="Arial" w:hAnsi="Arial" w:cs="Arial"/>
          <w:color w:val="000000"/>
          <w:kern w:val="0"/>
          <w:sz w:val="24"/>
          <w:szCs w:val="24"/>
        </w:rPr>
      </w:pPr>
      <w:r w:rsidRPr="004D5A90">
        <w:rPr>
          <w:rFonts w:ascii="Arial" w:hAnsi="Arial" w:cs="Arial"/>
          <w:color w:val="000000"/>
          <w:kern w:val="0"/>
          <w:sz w:val="24"/>
          <w:szCs w:val="24"/>
        </w:rPr>
        <w:t xml:space="preserve">Provision of bike stands to encourage cycling to the shops </w:t>
      </w:r>
    </w:p>
    <w:p w14:paraId="5F4781DA" w14:textId="77777777" w:rsidR="00913CB6" w:rsidRDefault="00913CB6" w:rsidP="00913CB6">
      <w:pPr>
        <w:autoSpaceDE w:val="0"/>
        <w:autoSpaceDN w:val="0"/>
        <w:adjustRightInd w:val="0"/>
        <w:spacing w:after="0" w:line="240" w:lineRule="auto"/>
        <w:rPr>
          <w:rFonts w:ascii="Arial" w:hAnsi="Arial" w:cs="Arial"/>
          <w:color w:val="000000"/>
          <w:kern w:val="0"/>
          <w:sz w:val="24"/>
          <w:szCs w:val="24"/>
        </w:rPr>
      </w:pPr>
    </w:p>
    <w:p w14:paraId="2540D376" w14:textId="77777777" w:rsidR="00F2449B" w:rsidRDefault="00F2449B" w:rsidP="00F2449B">
      <w:pPr>
        <w:autoSpaceDE w:val="0"/>
        <w:autoSpaceDN w:val="0"/>
        <w:adjustRightInd w:val="0"/>
        <w:spacing w:after="0" w:line="240" w:lineRule="auto"/>
        <w:rPr>
          <w:rFonts w:ascii="Arial" w:hAnsi="Arial" w:cs="Arial"/>
          <w:color w:val="000000"/>
          <w:kern w:val="0"/>
          <w:sz w:val="24"/>
          <w:szCs w:val="24"/>
        </w:rPr>
      </w:pPr>
    </w:p>
    <w:p w14:paraId="1D31AEC0" w14:textId="77777777" w:rsidR="00007554" w:rsidRDefault="00007554" w:rsidP="00007554">
      <w:pPr>
        <w:autoSpaceDE w:val="0"/>
        <w:autoSpaceDN w:val="0"/>
        <w:adjustRightInd w:val="0"/>
        <w:spacing w:after="0" w:line="240" w:lineRule="auto"/>
        <w:rPr>
          <w:rFonts w:ascii="Arial" w:hAnsi="Arial" w:cs="Arial"/>
          <w:b/>
          <w:bCs/>
          <w:color w:val="000000"/>
          <w:kern w:val="0"/>
          <w:sz w:val="24"/>
          <w:szCs w:val="24"/>
        </w:rPr>
      </w:pPr>
      <w:r w:rsidRPr="00007554">
        <w:rPr>
          <w:rFonts w:ascii="Arial" w:hAnsi="Arial" w:cs="Arial"/>
          <w:b/>
          <w:bCs/>
          <w:color w:val="000000"/>
          <w:kern w:val="0"/>
          <w:sz w:val="24"/>
          <w:szCs w:val="24"/>
        </w:rPr>
        <w:t xml:space="preserve">Proposal </w:t>
      </w:r>
    </w:p>
    <w:p w14:paraId="503904BF" w14:textId="77777777" w:rsidR="00007554" w:rsidRPr="00007554" w:rsidRDefault="00007554" w:rsidP="00007554">
      <w:pPr>
        <w:autoSpaceDE w:val="0"/>
        <w:autoSpaceDN w:val="0"/>
        <w:adjustRightInd w:val="0"/>
        <w:spacing w:after="0" w:line="240" w:lineRule="auto"/>
        <w:rPr>
          <w:rFonts w:ascii="Arial" w:hAnsi="Arial" w:cs="Arial"/>
          <w:color w:val="000000"/>
          <w:kern w:val="0"/>
          <w:sz w:val="24"/>
          <w:szCs w:val="24"/>
        </w:rPr>
      </w:pPr>
    </w:p>
    <w:p w14:paraId="39C07440" w14:textId="534F62FB" w:rsidR="00007554" w:rsidRDefault="00007554" w:rsidP="00007554">
      <w:pPr>
        <w:autoSpaceDE w:val="0"/>
        <w:autoSpaceDN w:val="0"/>
        <w:adjustRightInd w:val="0"/>
        <w:spacing w:after="0" w:line="240" w:lineRule="auto"/>
        <w:rPr>
          <w:rFonts w:ascii="Arial" w:hAnsi="Arial" w:cs="Arial"/>
          <w:color w:val="000000"/>
          <w:kern w:val="0"/>
          <w:sz w:val="24"/>
          <w:szCs w:val="24"/>
        </w:rPr>
      </w:pPr>
      <w:r w:rsidRPr="00007554">
        <w:rPr>
          <w:rFonts w:ascii="Arial" w:hAnsi="Arial" w:cs="Arial"/>
          <w:color w:val="000000"/>
          <w:kern w:val="0"/>
          <w:sz w:val="24"/>
          <w:szCs w:val="24"/>
        </w:rPr>
        <w:t xml:space="preserve">The Community Council supports a scheme for improvement of the site in Main Street and looks for ways to move it forward. </w:t>
      </w:r>
      <w:r w:rsidR="00D82D6A">
        <w:rPr>
          <w:rFonts w:ascii="Arial" w:hAnsi="Arial" w:cs="Arial"/>
          <w:color w:val="000000"/>
          <w:kern w:val="0"/>
          <w:sz w:val="24"/>
          <w:szCs w:val="24"/>
        </w:rPr>
        <w:t>It could look much better!</w:t>
      </w:r>
    </w:p>
    <w:p w14:paraId="1C844750" w14:textId="77777777" w:rsidR="00D82D6A" w:rsidRDefault="00D82D6A" w:rsidP="00007554">
      <w:pPr>
        <w:autoSpaceDE w:val="0"/>
        <w:autoSpaceDN w:val="0"/>
        <w:adjustRightInd w:val="0"/>
        <w:spacing w:after="0" w:line="240" w:lineRule="auto"/>
        <w:rPr>
          <w:rFonts w:ascii="Arial" w:hAnsi="Arial" w:cs="Arial"/>
          <w:color w:val="000000"/>
          <w:kern w:val="0"/>
          <w:sz w:val="24"/>
          <w:szCs w:val="24"/>
        </w:rPr>
      </w:pPr>
    </w:p>
    <w:p w14:paraId="22AB4CDE" w14:textId="49650A47" w:rsidR="00D82D6A" w:rsidRPr="00913CB6" w:rsidRDefault="00D82D6A" w:rsidP="00007554">
      <w:pPr>
        <w:autoSpaceDE w:val="0"/>
        <w:autoSpaceDN w:val="0"/>
        <w:adjustRightInd w:val="0"/>
        <w:spacing w:after="0" w:line="240" w:lineRule="auto"/>
        <w:rPr>
          <w:rFonts w:ascii="Arial" w:hAnsi="Arial" w:cs="Arial"/>
          <w:color w:val="000000"/>
          <w:kern w:val="0"/>
          <w:sz w:val="24"/>
          <w:szCs w:val="24"/>
        </w:rPr>
      </w:pPr>
    </w:p>
    <w:p w14:paraId="3EB38F0C" w14:textId="77777777" w:rsidR="00913CB6" w:rsidRPr="004D5A90" w:rsidRDefault="00913CB6" w:rsidP="00913CB6">
      <w:pPr>
        <w:autoSpaceDE w:val="0"/>
        <w:autoSpaceDN w:val="0"/>
        <w:adjustRightInd w:val="0"/>
        <w:spacing w:after="0" w:line="240" w:lineRule="auto"/>
        <w:rPr>
          <w:rFonts w:ascii="Arial" w:hAnsi="Arial" w:cs="Arial"/>
          <w:color w:val="000000"/>
          <w:kern w:val="0"/>
          <w:sz w:val="24"/>
          <w:szCs w:val="24"/>
        </w:rPr>
      </w:pPr>
    </w:p>
    <w:p w14:paraId="6DCF6080" w14:textId="3BFEF0C5" w:rsidR="006E1334" w:rsidRPr="0028643F" w:rsidRDefault="004403F1" w:rsidP="006E1334">
      <w:pPr>
        <w:rPr>
          <w:rFonts w:ascii="Arial" w:hAnsi="Arial" w:cs="Arial"/>
          <w:sz w:val="24"/>
          <w:szCs w:val="24"/>
        </w:rPr>
      </w:pPr>
      <w:r w:rsidRPr="004403F1">
        <w:rPr>
          <w:rFonts w:ascii="Arial" w:hAnsi="Arial" w:cs="Arial"/>
          <w:noProof/>
          <w:color w:val="000000"/>
          <w:kern w:val="0"/>
          <w:sz w:val="24"/>
          <w:szCs w:val="24"/>
        </w:rPr>
        <w:drawing>
          <wp:inline distT="0" distB="0" distL="0" distR="0" wp14:anchorId="462F60A7" wp14:editId="19CDA33C">
            <wp:extent cx="1748450" cy="1714500"/>
            <wp:effectExtent l="0" t="0" r="4445" b="0"/>
            <wp:docPr id="8750191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62789" cy="1728561"/>
                    </a:xfrm>
                    <a:prstGeom prst="rect">
                      <a:avLst/>
                    </a:prstGeom>
                    <a:noFill/>
                    <a:ln>
                      <a:noFill/>
                    </a:ln>
                  </pic:spPr>
                </pic:pic>
              </a:graphicData>
            </a:graphic>
          </wp:inline>
        </w:drawing>
      </w:r>
      <w:r w:rsidR="004D4C5F" w:rsidRPr="004D4C5F">
        <w:rPr>
          <w:rFonts w:ascii="Arial" w:hAnsi="Arial" w:cs="Arial"/>
          <w:noProof/>
          <w:sz w:val="24"/>
          <w:szCs w:val="24"/>
        </w:rPr>
        <w:drawing>
          <wp:inline distT="0" distB="0" distL="0" distR="0" wp14:anchorId="3E6791CE" wp14:editId="26515651">
            <wp:extent cx="2278380" cy="1691640"/>
            <wp:effectExtent l="0" t="0" r="7620" b="3810"/>
            <wp:docPr id="1055290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78380" cy="1691640"/>
                    </a:xfrm>
                    <a:prstGeom prst="rect">
                      <a:avLst/>
                    </a:prstGeom>
                    <a:noFill/>
                    <a:ln>
                      <a:noFill/>
                    </a:ln>
                  </pic:spPr>
                </pic:pic>
              </a:graphicData>
            </a:graphic>
          </wp:inline>
        </w:drawing>
      </w:r>
    </w:p>
    <w:p w14:paraId="1D9C0947" w14:textId="3A149F5B" w:rsidR="00FB379B" w:rsidRPr="00FB379B" w:rsidRDefault="00FB379B" w:rsidP="00FB379B">
      <w:pPr>
        <w:rPr>
          <w:rFonts w:ascii="Arial" w:hAnsi="Arial" w:cs="Arial"/>
          <w:sz w:val="24"/>
          <w:szCs w:val="24"/>
        </w:rPr>
      </w:pPr>
    </w:p>
    <w:p w14:paraId="72FBD32D" w14:textId="77777777" w:rsidR="009E4C34" w:rsidRPr="009E4C34" w:rsidRDefault="009E4C34" w:rsidP="00290544">
      <w:pPr>
        <w:rPr>
          <w:rFonts w:ascii="Arial" w:hAnsi="Arial" w:cs="Arial"/>
          <w:sz w:val="24"/>
          <w:szCs w:val="24"/>
        </w:rPr>
      </w:pPr>
    </w:p>
    <w:p w14:paraId="22F327E4" w14:textId="77777777" w:rsidR="000D2DFF" w:rsidRDefault="000D2DFF" w:rsidP="00F36A28">
      <w:pPr>
        <w:rPr>
          <w:rFonts w:ascii="Arial" w:hAnsi="Arial" w:cs="Arial"/>
          <w:sz w:val="24"/>
          <w:szCs w:val="24"/>
        </w:rPr>
      </w:pPr>
    </w:p>
    <w:p w14:paraId="32174869" w14:textId="77777777" w:rsidR="00F239BC" w:rsidRDefault="00F239BC" w:rsidP="00F36A28">
      <w:pPr>
        <w:rPr>
          <w:rFonts w:ascii="Arial" w:hAnsi="Arial" w:cs="Arial"/>
          <w:sz w:val="24"/>
          <w:szCs w:val="24"/>
        </w:rPr>
      </w:pPr>
    </w:p>
    <w:p w14:paraId="6F6CFADB" w14:textId="77777777" w:rsidR="00F239BC" w:rsidRDefault="00F239BC" w:rsidP="00F36A28">
      <w:pPr>
        <w:rPr>
          <w:rFonts w:ascii="Arial" w:hAnsi="Arial" w:cs="Arial"/>
          <w:sz w:val="24"/>
          <w:szCs w:val="24"/>
        </w:rPr>
      </w:pPr>
    </w:p>
    <w:p w14:paraId="3A56F6DF" w14:textId="77777777" w:rsidR="00F239BC" w:rsidRDefault="00F239BC" w:rsidP="00F36A28">
      <w:pPr>
        <w:rPr>
          <w:rFonts w:ascii="Arial" w:hAnsi="Arial" w:cs="Arial"/>
          <w:sz w:val="24"/>
          <w:szCs w:val="24"/>
        </w:rPr>
      </w:pPr>
    </w:p>
    <w:p w14:paraId="2882DE8D" w14:textId="2A46EF5C" w:rsidR="0048579D" w:rsidRPr="00A20DE7" w:rsidRDefault="0048579D" w:rsidP="00A20DE7">
      <w:pPr>
        <w:pStyle w:val="ListParagraph"/>
        <w:numPr>
          <w:ilvl w:val="0"/>
          <w:numId w:val="20"/>
        </w:numPr>
        <w:jc w:val="center"/>
        <w:rPr>
          <w:rFonts w:ascii="Arial" w:hAnsi="Arial" w:cs="Arial"/>
          <w:b/>
          <w:bCs/>
          <w:color w:val="191919"/>
          <w:kern w:val="0"/>
          <w:sz w:val="28"/>
          <w:szCs w:val="28"/>
        </w:rPr>
      </w:pPr>
      <w:r w:rsidRPr="00A20DE7">
        <w:rPr>
          <w:rFonts w:ascii="Arial" w:hAnsi="Arial" w:cs="Arial"/>
          <w:b/>
          <w:bCs/>
          <w:color w:val="191919"/>
          <w:kern w:val="0"/>
          <w:sz w:val="28"/>
          <w:szCs w:val="28"/>
        </w:rPr>
        <w:lastRenderedPageBreak/>
        <w:t>CARNEGIE’S WAY ACTIVE TRAVEL ROUTE</w:t>
      </w:r>
    </w:p>
    <w:p w14:paraId="3FA0A243" w14:textId="77777777" w:rsidR="0048579D" w:rsidRDefault="0048579D" w:rsidP="0048579D">
      <w:pPr>
        <w:jc w:val="center"/>
        <w:rPr>
          <w:rFonts w:ascii="Arial" w:hAnsi="Arial" w:cs="Arial"/>
          <w:b/>
          <w:bCs/>
          <w:color w:val="191919"/>
          <w:kern w:val="0"/>
          <w:sz w:val="24"/>
          <w:szCs w:val="24"/>
        </w:rPr>
      </w:pPr>
    </w:p>
    <w:p w14:paraId="107DB26B" w14:textId="77777777" w:rsidR="0048579D" w:rsidRPr="00D97285" w:rsidRDefault="0048579D" w:rsidP="0048579D">
      <w:pPr>
        <w:shd w:val="clear" w:color="auto" w:fill="FFFFFF"/>
        <w:spacing w:after="150" w:line="240" w:lineRule="auto"/>
        <w:outlineLvl w:val="3"/>
        <w:rPr>
          <w:rFonts w:ascii="Arial" w:eastAsia="Times New Roman" w:hAnsi="Arial" w:cs="Arial"/>
          <w:b/>
          <w:bCs/>
          <w:color w:val="444444"/>
          <w:spacing w:val="30"/>
          <w:kern w:val="0"/>
          <w:sz w:val="24"/>
          <w:szCs w:val="24"/>
          <w:lang w:eastAsia="en-GB"/>
          <w14:ligatures w14:val="none"/>
        </w:rPr>
      </w:pPr>
      <w:r w:rsidRPr="00D97285">
        <w:rPr>
          <w:rFonts w:ascii="Arial" w:eastAsia="Times New Roman" w:hAnsi="Arial" w:cs="Arial"/>
          <w:b/>
          <w:bCs/>
          <w:color w:val="444444"/>
          <w:spacing w:val="30"/>
          <w:kern w:val="0"/>
          <w:sz w:val="24"/>
          <w:szCs w:val="24"/>
          <w:lang w:eastAsia="en-GB"/>
          <w14:ligatures w14:val="none"/>
        </w:rPr>
        <w:t>What is Carnegie`s Way?</w:t>
      </w:r>
    </w:p>
    <w:p w14:paraId="61AF1CC2" w14:textId="397B23A6" w:rsidR="00F239BC" w:rsidRDefault="0048579D" w:rsidP="0048579D">
      <w:pPr>
        <w:rPr>
          <w:rFonts w:ascii="Arial" w:eastAsia="Times New Roman" w:hAnsi="Arial" w:cs="Arial"/>
          <w:noProof/>
          <w:color w:val="555555"/>
          <w:kern w:val="0"/>
          <w:sz w:val="24"/>
          <w:szCs w:val="24"/>
          <w:lang w:eastAsia="en-GB"/>
        </w:rPr>
      </w:pPr>
      <w:r w:rsidRPr="00D97285">
        <w:rPr>
          <w:rFonts w:ascii="Arial" w:eastAsia="Times New Roman" w:hAnsi="Arial" w:cs="Arial"/>
          <w:color w:val="555555"/>
          <w:kern w:val="0"/>
          <w:sz w:val="24"/>
          <w:szCs w:val="24"/>
          <w:shd w:val="clear" w:color="auto" w:fill="FFFFFF"/>
          <w:lang w:eastAsia="en-GB"/>
          <w14:ligatures w14:val="none"/>
        </w:rPr>
        <w:t xml:space="preserve">Carnegie`s Way is the project name given to a campaign driven by Crossford Community Council to have a safe and accessible route built between Crossford and </w:t>
      </w:r>
      <w:r>
        <w:rPr>
          <w:rFonts w:ascii="Arial" w:eastAsia="Times New Roman" w:hAnsi="Arial" w:cs="Arial"/>
          <w:color w:val="555555"/>
          <w:kern w:val="0"/>
          <w:sz w:val="24"/>
          <w:szCs w:val="24"/>
          <w:shd w:val="clear" w:color="auto" w:fill="FFFFFF"/>
          <w:lang w:eastAsia="en-GB"/>
          <w14:ligatures w14:val="none"/>
        </w:rPr>
        <w:t>the centre of</w:t>
      </w:r>
      <w:r w:rsidRPr="00D97285">
        <w:rPr>
          <w:rFonts w:ascii="Arial" w:eastAsia="Times New Roman" w:hAnsi="Arial" w:cs="Arial"/>
          <w:color w:val="555555"/>
          <w:kern w:val="0"/>
          <w:sz w:val="24"/>
          <w:szCs w:val="24"/>
          <w:shd w:val="clear" w:color="auto" w:fill="FFFFFF"/>
          <w:lang w:eastAsia="en-GB"/>
          <w14:ligatures w14:val="none"/>
        </w:rPr>
        <w:t xml:space="preserve"> Dunfermline.</w:t>
      </w:r>
      <w:r w:rsidRPr="00D97285">
        <w:rPr>
          <w:rFonts w:ascii="Arial" w:eastAsia="Times New Roman" w:hAnsi="Arial" w:cs="Arial"/>
          <w:color w:val="555555"/>
          <w:kern w:val="0"/>
          <w:sz w:val="24"/>
          <w:szCs w:val="24"/>
          <w:lang w:eastAsia="en-GB"/>
          <w14:ligatures w14:val="none"/>
        </w:rPr>
        <w:br/>
      </w:r>
    </w:p>
    <w:p w14:paraId="210E37B7" w14:textId="77777777" w:rsidR="009F650E" w:rsidRPr="00D97285" w:rsidRDefault="009F650E" w:rsidP="009F650E">
      <w:pPr>
        <w:shd w:val="clear" w:color="auto" w:fill="FFFFFF"/>
        <w:spacing w:after="150" w:line="240" w:lineRule="auto"/>
        <w:outlineLvl w:val="3"/>
        <w:rPr>
          <w:rFonts w:ascii="Arial" w:eastAsia="Times New Roman" w:hAnsi="Arial" w:cs="Arial"/>
          <w:b/>
          <w:bCs/>
          <w:color w:val="444444"/>
          <w:spacing w:val="30"/>
          <w:kern w:val="0"/>
          <w:sz w:val="24"/>
          <w:szCs w:val="24"/>
          <w:lang w:eastAsia="en-GB"/>
          <w14:ligatures w14:val="none"/>
        </w:rPr>
      </w:pPr>
      <w:r w:rsidRPr="00D97285">
        <w:rPr>
          <w:rFonts w:ascii="Arial" w:eastAsia="Times New Roman" w:hAnsi="Arial" w:cs="Arial"/>
          <w:b/>
          <w:bCs/>
          <w:color w:val="444444"/>
          <w:spacing w:val="30"/>
          <w:kern w:val="0"/>
          <w:sz w:val="24"/>
          <w:szCs w:val="24"/>
          <w:lang w:eastAsia="en-GB"/>
          <w14:ligatures w14:val="none"/>
        </w:rPr>
        <w:t>The Vision</w:t>
      </w:r>
    </w:p>
    <w:p w14:paraId="397C1F27" w14:textId="77777777" w:rsidR="009F650E" w:rsidRDefault="009F650E" w:rsidP="009F650E">
      <w:pPr>
        <w:rPr>
          <w:rFonts w:ascii="Arial" w:eastAsia="Times New Roman" w:hAnsi="Arial" w:cs="Arial"/>
          <w:color w:val="555555"/>
          <w:kern w:val="0"/>
          <w:sz w:val="24"/>
          <w:szCs w:val="24"/>
          <w:shd w:val="clear" w:color="auto" w:fill="FFFFFF"/>
          <w:lang w:eastAsia="en-GB"/>
          <w14:ligatures w14:val="none"/>
        </w:rPr>
      </w:pPr>
      <w:r>
        <w:rPr>
          <w:rFonts w:ascii="Arial" w:eastAsia="Times New Roman" w:hAnsi="Arial" w:cs="Arial"/>
          <w:color w:val="555555"/>
          <w:kern w:val="0"/>
          <w:sz w:val="24"/>
          <w:szCs w:val="24"/>
          <w:shd w:val="clear" w:color="auto" w:fill="FFFFFF"/>
          <w:lang w:eastAsia="en-GB"/>
          <w14:ligatures w14:val="none"/>
        </w:rPr>
        <w:t>Our vision is for a</w:t>
      </w:r>
      <w:r w:rsidRPr="00D97285">
        <w:rPr>
          <w:rFonts w:ascii="Arial" w:eastAsia="Times New Roman" w:hAnsi="Arial" w:cs="Arial"/>
          <w:color w:val="555555"/>
          <w:kern w:val="0"/>
          <w:sz w:val="24"/>
          <w:szCs w:val="24"/>
          <w:shd w:val="clear" w:color="auto" w:fill="FFFFFF"/>
          <w:lang w:eastAsia="en-GB"/>
          <w14:ligatures w14:val="none"/>
        </w:rPr>
        <w:t xml:space="preserve"> shared use path for walkers, cyclists and wheelers connecting Dunfermline to Crossford, </w:t>
      </w:r>
      <w:proofErr w:type="spellStart"/>
      <w:r w:rsidRPr="00D97285">
        <w:rPr>
          <w:rFonts w:ascii="Arial" w:eastAsia="Times New Roman" w:hAnsi="Arial" w:cs="Arial"/>
          <w:color w:val="555555"/>
          <w:kern w:val="0"/>
          <w:sz w:val="24"/>
          <w:szCs w:val="24"/>
          <w:shd w:val="clear" w:color="auto" w:fill="FFFFFF"/>
          <w:lang w:eastAsia="en-GB"/>
          <w14:ligatures w14:val="none"/>
        </w:rPr>
        <w:t>Cairneyhill</w:t>
      </w:r>
      <w:proofErr w:type="spellEnd"/>
      <w:r w:rsidRPr="00D97285">
        <w:rPr>
          <w:rFonts w:ascii="Arial" w:eastAsia="Times New Roman" w:hAnsi="Arial" w:cs="Arial"/>
          <w:color w:val="555555"/>
          <w:kern w:val="0"/>
          <w:sz w:val="24"/>
          <w:szCs w:val="24"/>
          <w:shd w:val="clear" w:color="auto" w:fill="FFFFFF"/>
          <w:lang w:eastAsia="en-GB"/>
          <w14:ligatures w14:val="none"/>
        </w:rPr>
        <w:t xml:space="preserve"> and the rest of West Fife.</w:t>
      </w:r>
      <w:r w:rsidRPr="00D97285">
        <w:rPr>
          <w:rFonts w:ascii="Arial" w:eastAsia="Times New Roman" w:hAnsi="Arial" w:cs="Arial"/>
          <w:color w:val="555555"/>
          <w:kern w:val="0"/>
          <w:sz w:val="24"/>
          <w:szCs w:val="24"/>
          <w:lang w:eastAsia="en-GB"/>
          <w14:ligatures w14:val="none"/>
        </w:rPr>
        <w:br/>
      </w:r>
      <w:r w:rsidRPr="00D97285">
        <w:rPr>
          <w:rFonts w:ascii="Arial" w:eastAsia="Times New Roman" w:hAnsi="Arial" w:cs="Arial"/>
          <w:color w:val="555555"/>
          <w:kern w:val="0"/>
          <w:sz w:val="24"/>
          <w:szCs w:val="24"/>
          <w:lang w:eastAsia="en-GB"/>
          <w14:ligatures w14:val="none"/>
        </w:rPr>
        <w:br/>
      </w:r>
      <w:r w:rsidRPr="00D97285">
        <w:rPr>
          <w:rFonts w:ascii="Arial" w:eastAsia="Times New Roman" w:hAnsi="Arial" w:cs="Arial"/>
          <w:color w:val="555555"/>
          <w:kern w:val="0"/>
          <w:sz w:val="24"/>
          <w:szCs w:val="24"/>
          <w:shd w:val="clear" w:color="auto" w:fill="FFFFFF"/>
          <w:lang w:eastAsia="en-GB"/>
          <w14:ligatures w14:val="none"/>
        </w:rPr>
        <w:t xml:space="preserve">Starting in Dunfermline’s renowned </w:t>
      </w:r>
      <w:proofErr w:type="spellStart"/>
      <w:r w:rsidRPr="00D97285">
        <w:rPr>
          <w:rFonts w:ascii="Arial" w:eastAsia="Times New Roman" w:hAnsi="Arial" w:cs="Arial"/>
          <w:color w:val="555555"/>
          <w:kern w:val="0"/>
          <w:sz w:val="24"/>
          <w:szCs w:val="24"/>
          <w:shd w:val="clear" w:color="auto" w:fill="FFFFFF"/>
          <w:lang w:eastAsia="en-GB"/>
          <w14:ligatures w14:val="none"/>
        </w:rPr>
        <w:t>Pittencrieff</w:t>
      </w:r>
      <w:proofErr w:type="spellEnd"/>
      <w:r w:rsidRPr="00D97285">
        <w:rPr>
          <w:rFonts w:ascii="Arial" w:eastAsia="Times New Roman" w:hAnsi="Arial" w:cs="Arial"/>
          <w:color w:val="555555"/>
          <w:kern w:val="0"/>
          <w:sz w:val="24"/>
          <w:szCs w:val="24"/>
          <w:shd w:val="clear" w:color="auto" w:fill="FFFFFF"/>
          <w:lang w:eastAsia="en-GB"/>
          <w14:ligatures w14:val="none"/>
        </w:rPr>
        <w:t xml:space="preserve"> Park, Carnegie’s Way will enable users to safely travel west through the countryside to Crossford, </w:t>
      </w:r>
      <w:proofErr w:type="spellStart"/>
      <w:r w:rsidRPr="00D97285">
        <w:rPr>
          <w:rFonts w:ascii="Arial" w:eastAsia="Times New Roman" w:hAnsi="Arial" w:cs="Arial"/>
          <w:color w:val="555555"/>
          <w:kern w:val="0"/>
          <w:sz w:val="24"/>
          <w:szCs w:val="24"/>
          <w:shd w:val="clear" w:color="auto" w:fill="FFFFFF"/>
          <w:lang w:eastAsia="en-GB"/>
          <w14:ligatures w14:val="none"/>
        </w:rPr>
        <w:t>Cairneyhill</w:t>
      </w:r>
      <w:proofErr w:type="spellEnd"/>
      <w:r w:rsidRPr="00D97285">
        <w:rPr>
          <w:rFonts w:ascii="Arial" w:eastAsia="Times New Roman" w:hAnsi="Arial" w:cs="Arial"/>
          <w:color w:val="555555"/>
          <w:kern w:val="0"/>
          <w:sz w:val="24"/>
          <w:szCs w:val="24"/>
          <w:shd w:val="clear" w:color="auto" w:fill="FFFFFF"/>
          <w:lang w:eastAsia="en-GB"/>
          <w14:ligatures w14:val="none"/>
        </w:rPr>
        <w:t xml:space="preserve"> and beyond. In turn it will enable residents in these growing West Fife Communities to travel to Dunfermline by foot or bicycle or mobility scooter using a safe route</w:t>
      </w:r>
      <w:r>
        <w:rPr>
          <w:rFonts w:ascii="Arial" w:eastAsia="Times New Roman" w:hAnsi="Arial" w:cs="Arial"/>
          <w:color w:val="555555"/>
          <w:kern w:val="0"/>
          <w:sz w:val="24"/>
          <w:szCs w:val="24"/>
          <w:shd w:val="clear" w:color="auto" w:fill="FFFFFF"/>
          <w:lang w:eastAsia="en-GB"/>
          <w14:ligatures w14:val="none"/>
        </w:rPr>
        <w:t>, which is impossible at the moment.</w:t>
      </w:r>
      <w:r w:rsidRPr="00D97285">
        <w:rPr>
          <w:rFonts w:ascii="Arial" w:eastAsia="Times New Roman" w:hAnsi="Arial" w:cs="Arial"/>
          <w:color w:val="555555"/>
          <w:kern w:val="0"/>
          <w:sz w:val="24"/>
          <w:szCs w:val="24"/>
          <w:lang w:eastAsia="en-GB"/>
          <w14:ligatures w14:val="none"/>
        </w:rPr>
        <w:br/>
      </w:r>
      <w:r w:rsidRPr="00D97285">
        <w:rPr>
          <w:rFonts w:ascii="Arial" w:eastAsia="Times New Roman" w:hAnsi="Arial" w:cs="Arial"/>
          <w:color w:val="555555"/>
          <w:kern w:val="0"/>
          <w:sz w:val="24"/>
          <w:szCs w:val="24"/>
          <w:lang w:eastAsia="en-GB"/>
          <w14:ligatures w14:val="none"/>
        </w:rPr>
        <w:br/>
      </w:r>
      <w:r w:rsidRPr="00D97285">
        <w:rPr>
          <w:rFonts w:ascii="Arial" w:eastAsia="Times New Roman" w:hAnsi="Arial" w:cs="Arial"/>
          <w:color w:val="555555"/>
          <w:kern w:val="0"/>
          <w:sz w:val="24"/>
          <w:szCs w:val="24"/>
          <w:shd w:val="clear" w:color="auto" w:fill="FFFFFF"/>
          <w:lang w:eastAsia="en-GB"/>
          <w14:ligatures w14:val="none"/>
        </w:rPr>
        <w:t xml:space="preserve">The key goals of the project are to provide a safe connection, a sustainable amenity for all, with the additional health benefits that getting people out into the countryside can </w:t>
      </w:r>
      <w:r>
        <w:rPr>
          <w:rFonts w:ascii="Arial" w:eastAsia="Times New Roman" w:hAnsi="Arial" w:cs="Arial"/>
          <w:color w:val="555555"/>
          <w:kern w:val="0"/>
          <w:sz w:val="24"/>
          <w:szCs w:val="24"/>
          <w:shd w:val="clear" w:color="auto" w:fill="FFFFFF"/>
          <w:lang w:eastAsia="en-GB"/>
          <w14:ligatures w14:val="none"/>
        </w:rPr>
        <w:t>provide</w:t>
      </w:r>
      <w:r w:rsidRPr="00D97285">
        <w:rPr>
          <w:rFonts w:ascii="Arial" w:eastAsia="Times New Roman" w:hAnsi="Arial" w:cs="Arial"/>
          <w:color w:val="555555"/>
          <w:kern w:val="0"/>
          <w:sz w:val="24"/>
          <w:szCs w:val="24"/>
          <w:shd w:val="clear" w:color="auto" w:fill="FFFFFF"/>
          <w:lang w:eastAsia="en-GB"/>
          <w14:ligatures w14:val="none"/>
        </w:rPr>
        <w:t>.</w:t>
      </w:r>
      <w:r w:rsidRPr="00D97285">
        <w:rPr>
          <w:rFonts w:ascii="Arial" w:eastAsia="Times New Roman" w:hAnsi="Arial" w:cs="Arial"/>
          <w:color w:val="555555"/>
          <w:kern w:val="0"/>
          <w:sz w:val="24"/>
          <w:szCs w:val="24"/>
          <w:lang w:eastAsia="en-GB"/>
          <w14:ligatures w14:val="none"/>
        </w:rPr>
        <w:br/>
      </w:r>
      <w:r w:rsidRPr="00D97285">
        <w:rPr>
          <w:rFonts w:ascii="Arial" w:eastAsia="Times New Roman" w:hAnsi="Arial" w:cs="Arial"/>
          <w:color w:val="555555"/>
          <w:kern w:val="0"/>
          <w:sz w:val="24"/>
          <w:szCs w:val="24"/>
          <w:lang w:eastAsia="en-GB"/>
          <w14:ligatures w14:val="none"/>
        </w:rPr>
        <w:br/>
      </w:r>
      <w:r w:rsidRPr="00D97285">
        <w:rPr>
          <w:rFonts w:ascii="Arial" w:eastAsia="Times New Roman" w:hAnsi="Arial" w:cs="Arial"/>
          <w:color w:val="555555"/>
          <w:kern w:val="0"/>
          <w:sz w:val="24"/>
          <w:szCs w:val="24"/>
          <w:shd w:val="clear" w:color="auto" w:fill="FFFFFF"/>
          <w:lang w:eastAsia="en-GB"/>
          <w14:ligatures w14:val="none"/>
        </w:rPr>
        <w:t xml:space="preserve">We would seek to promote active travel to work, to school, to shops, to leisure and social forums in Dunfermline, (presently around 300 Crossford &amp; </w:t>
      </w:r>
      <w:proofErr w:type="spellStart"/>
      <w:r w:rsidRPr="00D97285">
        <w:rPr>
          <w:rFonts w:ascii="Arial" w:eastAsia="Times New Roman" w:hAnsi="Arial" w:cs="Arial"/>
          <w:color w:val="555555"/>
          <w:kern w:val="0"/>
          <w:sz w:val="24"/>
          <w:szCs w:val="24"/>
          <w:shd w:val="clear" w:color="auto" w:fill="FFFFFF"/>
          <w:lang w:eastAsia="en-GB"/>
          <w14:ligatures w14:val="none"/>
        </w:rPr>
        <w:t>Cairneyhill</w:t>
      </w:r>
      <w:proofErr w:type="spellEnd"/>
      <w:r w:rsidRPr="00D97285">
        <w:rPr>
          <w:rFonts w:ascii="Arial" w:eastAsia="Times New Roman" w:hAnsi="Arial" w:cs="Arial"/>
          <w:color w:val="555555"/>
          <w:kern w:val="0"/>
          <w:sz w:val="24"/>
          <w:szCs w:val="24"/>
          <w:shd w:val="clear" w:color="auto" w:fill="FFFFFF"/>
          <w:lang w:eastAsia="en-GB"/>
          <w14:ligatures w14:val="none"/>
        </w:rPr>
        <w:t xml:space="preserve"> secondary school children are bussed to and from QAHS).  The possibilities are there, if a safe route can be built. For example, parents and children from Crossford and </w:t>
      </w:r>
      <w:proofErr w:type="spellStart"/>
      <w:r w:rsidRPr="00D97285">
        <w:rPr>
          <w:rFonts w:ascii="Arial" w:eastAsia="Times New Roman" w:hAnsi="Arial" w:cs="Arial"/>
          <w:color w:val="555555"/>
          <w:kern w:val="0"/>
          <w:sz w:val="24"/>
          <w:szCs w:val="24"/>
          <w:shd w:val="clear" w:color="auto" w:fill="FFFFFF"/>
          <w:lang w:eastAsia="en-GB"/>
          <w14:ligatures w14:val="none"/>
        </w:rPr>
        <w:t>Cairneyhill</w:t>
      </w:r>
      <w:proofErr w:type="spellEnd"/>
      <w:r w:rsidRPr="00D97285">
        <w:rPr>
          <w:rFonts w:ascii="Arial" w:eastAsia="Times New Roman" w:hAnsi="Arial" w:cs="Arial"/>
          <w:color w:val="555555"/>
          <w:kern w:val="0"/>
          <w:sz w:val="24"/>
          <w:szCs w:val="24"/>
          <w:shd w:val="clear" w:color="auto" w:fill="FFFFFF"/>
          <w:lang w:eastAsia="en-GB"/>
          <w14:ligatures w14:val="none"/>
        </w:rPr>
        <w:t xml:space="preserve"> would have the option to safely walk or cycle to </w:t>
      </w:r>
      <w:proofErr w:type="spellStart"/>
      <w:r w:rsidRPr="00D97285">
        <w:rPr>
          <w:rFonts w:ascii="Arial" w:eastAsia="Times New Roman" w:hAnsi="Arial" w:cs="Arial"/>
          <w:color w:val="555555"/>
          <w:kern w:val="0"/>
          <w:sz w:val="24"/>
          <w:szCs w:val="24"/>
          <w:shd w:val="clear" w:color="auto" w:fill="FFFFFF"/>
          <w:lang w:eastAsia="en-GB"/>
          <w14:ligatures w14:val="none"/>
        </w:rPr>
        <w:t>Pittencrieff</w:t>
      </w:r>
      <w:proofErr w:type="spellEnd"/>
      <w:r w:rsidRPr="00D97285">
        <w:rPr>
          <w:rFonts w:ascii="Arial" w:eastAsia="Times New Roman" w:hAnsi="Arial" w:cs="Arial"/>
          <w:color w:val="555555"/>
          <w:kern w:val="0"/>
          <w:sz w:val="24"/>
          <w:szCs w:val="24"/>
          <w:shd w:val="clear" w:color="auto" w:fill="FFFFFF"/>
          <w:lang w:eastAsia="en-GB"/>
          <w14:ligatures w14:val="none"/>
        </w:rPr>
        <w:t xml:space="preserve"> Park and make use of its many facilities without the use of fossil fuelled transport.</w:t>
      </w:r>
      <w:r w:rsidRPr="00D97285">
        <w:rPr>
          <w:rFonts w:ascii="Arial" w:eastAsia="Times New Roman" w:hAnsi="Arial" w:cs="Arial"/>
          <w:color w:val="555555"/>
          <w:kern w:val="0"/>
          <w:sz w:val="24"/>
          <w:szCs w:val="24"/>
          <w:lang w:eastAsia="en-GB"/>
          <w14:ligatures w14:val="none"/>
        </w:rPr>
        <w:br/>
      </w:r>
      <w:r w:rsidRPr="00D97285">
        <w:rPr>
          <w:rFonts w:ascii="Arial" w:eastAsia="Times New Roman" w:hAnsi="Arial" w:cs="Arial"/>
          <w:color w:val="555555"/>
          <w:kern w:val="0"/>
          <w:sz w:val="24"/>
          <w:szCs w:val="24"/>
          <w:lang w:eastAsia="en-GB"/>
          <w14:ligatures w14:val="none"/>
        </w:rPr>
        <w:br/>
      </w:r>
      <w:r w:rsidRPr="00D97285">
        <w:rPr>
          <w:rFonts w:ascii="Arial" w:eastAsia="Times New Roman" w:hAnsi="Arial" w:cs="Arial"/>
          <w:color w:val="555555"/>
          <w:kern w:val="0"/>
          <w:sz w:val="24"/>
          <w:szCs w:val="24"/>
          <w:shd w:val="clear" w:color="auto" w:fill="FFFFFF"/>
          <w:lang w:eastAsia="en-GB"/>
          <w14:ligatures w14:val="none"/>
        </w:rPr>
        <w:t xml:space="preserve">“Just imagine strolling along a </w:t>
      </w:r>
      <w:r>
        <w:rPr>
          <w:rFonts w:ascii="Arial" w:eastAsia="Times New Roman" w:hAnsi="Arial" w:cs="Arial"/>
          <w:color w:val="555555"/>
          <w:kern w:val="0"/>
          <w:sz w:val="24"/>
          <w:szCs w:val="24"/>
          <w:shd w:val="clear" w:color="auto" w:fill="FFFFFF"/>
          <w:lang w:eastAsia="en-GB"/>
          <w14:ligatures w14:val="none"/>
        </w:rPr>
        <w:t>wide footpath and cycleway</w:t>
      </w:r>
      <w:r w:rsidRPr="00D97285">
        <w:rPr>
          <w:rFonts w:ascii="Arial" w:eastAsia="Times New Roman" w:hAnsi="Arial" w:cs="Arial"/>
          <w:color w:val="555555"/>
          <w:kern w:val="0"/>
          <w:sz w:val="24"/>
          <w:szCs w:val="24"/>
          <w:shd w:val="clear" w:color="auto" w:fill="FFFFFF"/>
          <w:lang w:eastAsia="en-GB"/>
          <w14:ligatures w14:val="none"/>
        </w:rPr>
        <w:t>, separated from the busy road, admiring the stunning views to the South as you amble or cycle along.  What`s not to like about that, and why would you want to take a car or bus when you could smell the flowers along the way?”</w:t>
      </w:r>
      <w:r w:rsidRPr="00D97285">
        <w:rPr>
          <w:rFonts w:ascii="Arial" w:eastAsia="Times New Roman" w:hAnsi="Arial" w:cs="Arial"/>
          <w:color w:val="555555"/>
          <w:kern w:val="0"/>
          <w:sz w:val="24"/>
          <w:szCs w:val="24"/>
          <w:lang w:eastAsia="en-GB"/>
          <w14:ligatures w14:val="none"/>
        </w:rPr>
        <w:br/>
      </w:r>
      <w:r w:rsidRPr="00D97285">
        <w:rPr>
          <w:rFonts w:ascii="Arial" w:eastAsia="Times New Roman" w:hAnsi="Arial" w:cs="Arial"/>
          <w:color w:val="555555"/>
          <w:kern w:val="0"/>
          <w:sz w:val="24"/>
          <w:szCs w:val="24"/>
          <w:lang w:eastAsia="en-GB"/>
          <w14:ligatures w14:val="none"/>
        </w:rPr>
        <w:br/>
      </w:r>
      <w:r w:rsidRPr="00D97285">
        <w:rPr>
          <w:rFonts w:ascii="Arial" w:eastAsia="Times New Roman" w:hAnsi="Arial" w:cs="Arial"/>
          <w:color w:val="555555"/>
          <w:kern w:val="0"/>
          <w:sz w:val="24"/>
          <w:szCs w:val="24"/>
          <w:shd w:val="clear" w:color="auto" w:fill="FFFFFF"/>
          <w:lang w:eastAsia="en-GB"/>
          <w14:ligatures w14:val="none"/>
        </w:rPr>
        <w:t xml:space="preserve">For the 750,000 visitors to the “Glen” each year, we see a series of new visitor attractions adding to the Park’s existing facilities.  Emerging from the Glen along Carnegie’s Way, walkers and cyclists of all ages will be able to travel west from the </w:t>
      </w:r>
      <w:proofErr w:type="gramStart"/>
      <w:r w:rsidRPr="00D97285">
        <w:rPr>
          <w:rFonts w:ascii="Arial" w:eastAsia="Times New Roman" w:hAnsi="Arial" w:cs="Arial"/>
          <w:color w:val="555555"/>
          <w:kern w:val="0"/>
          <w:sz w:val="24"/>
          <w:szCs w:val="24"/>
          <w:shd w:val="clear" w:color="auto" w:fill="FFFFFF"/>
          <w:lang w:eastAsia="en-GB"/>
          <w14:ligatures w14:val="none"/>
        </w:rPr>
        <w:t>Park</w:t>
      </w:r>
      <w:proofErr w:type="gramEnd"/>
      <w:r w:rsidRPr="00D97285">
        <w:rPr>
          <w:rFonts w:ascii="Arial" w:eastAsia="Times New Roman" w:hAnsi="Arial" w:cs="Arial"/>
          <w:color w:val="555555"/>
          <w:kern w:val="0"/>
          <w:sz w:val="24"/>
          <w:szCs w:val="24"/>
          <w:shd w:val="clear" w:color="auto" w:fill="FFFFFF"/>
          <w:lang w:eastAsia="en-GB"/>
          <w14:ligatures w14:val="none"/>
        </w:rPr>
        <w:t xml:space="preserve"> / Dunfermline to explore the villages and historic treasures of the road travelled by James VI of Scotland and many other historic figures.  The villages’ cafes, restaurants, hotels, pubs all have the potential to benefit from an increased footfall.</w:t>
      </w:r>
      <w:r w:rsidRPr="00D97285">
        <w:rPr>
          <w:rFonts w:ascii="Arial" w:eastAsia="Times New Roman" w:hAnsi="Arial" w:cs="Arial"/>
          <w:color w:val="555555"/>
          <w:kern w:val="0"/>
          <w:sz w:val="24"/>
          <w:szCs w:val="24"/>
          <w:lang w:eastAsia="en-GB"/>
          <w14:ligatures w14:val="none"/>
        </w:rPr>
        <w:br/>
      </w:r>
      <w:r w:rsidRPr="00D97285">
        <w:rPr>
          <w:rFonts w:ascii="Arial" w:eastAsia="Times New Roman" w:hAnsi="Arial" w:cs="Arial"/>
          <w:color w:val="555555"/>
          <w:kern w:val="0"/>
          <w:sz w:val="24"/>
          <w:szCs w:val="24"/>
          <w:lang w:eastAsia="en-GB"/>
          <w14:ligatures w14:val="none"/>
        </w:rPr>
        <w:br/>
      </w:r>
      <w:r w:rsidRPr="00D97285">
        <w:rPr>
          <w:rFonts w:ascii="Arial" w:eastAsia="Times New Roman" w:hAnsi="Arial" w:cs="Arial"/>
          <w:color w:val="555555"/>
          <w:kern w:val="0"/>
          <w:sz w:val="24"/>
          <w:szCs w:val="24"/>
          <w:shd w:val="clear" w:color="auto" w:fill="FFFFFF"/>
          <w:lang w:eastAsia="en-GB"/>
          <w14:ligatures w14:val="none"/>
        </w:rPr>
        <w:t>This project is transformational in its vision to replace an existing physical barrier, which holds back all the possible benefits described above, with a solution that will enable the behavioural change needed to produce the type of social, economic, cultural and health benefits, that will enrich our communities.</w:t>
      </w:r>
    </w:p>
    <w:p w14:paraId="3C52D86F" w14:textId="77777777" w:rsidR="00AF7D31" w:rsidRPr="00081FF4" w:rsidRDefault="00AF7D31" w:rsidP="00AF7D31">
      <w:pPr>
        <w:rPr>
          <w:rFonts w:ascii="Arial" w:eastAsia="Times New Roman" w:hAnsi="Arial" w:cs="Arial"/>
          <w:b/>
          <w:bCs/>
          <w:color w:val="555555"/>
          <w:kern w:val="0"/>
          <w:sz w:val="24"/>
          <w:szCs w:val="24"/>
          <w:lang w:eastAsia="en-GB"/>
          <w14:ligatures w14:val="none"/>
        </w:rPr>
      </w:pPr>
      <w:r w:rsidRPr="00081FF4">
        <w:rPr>
          <w:rFonts w:ascii="Arial" w:eastAsia="Times New Roman" w:hAnsi="Arial" w:cs="Arial"/>
          <w:b/>
          <w:bCs/>
          <w:color w:val="555555"/>
          <w:kern w:val="0"/>
          <w:sz w:val="24"/>
          <w:szCs w:val="24"/>
          <w:lang w:eastAsia="en-GB"/>
          <w14:ligatures w14:val="none"/>
        </w:rPr>
        <w:lastRenderedPageBreak/>
        <w:t>The Problem</w:t>
      </w:r>
    </w:p>
    <w:p w14:paraId="5145F30A" w14:textId="77777777" w:rsidR="00AF7D31" w:rsidRDefault="00AF7D31" w:rsidP="00AF7D31">
      <w:pPr>
        <w:rPr>
          <w:rFonts w:ascii="Arial" w:eastAsia="Times New Roman" w:hAnsi="Arial" w:cs="Arial"/>
          <w:color w:val="555555"/>
          <w:kern w:val="0"/>
          <w:sz w:val="24"/>
          <w:szCs w:val="24"/>
          <w:lang w:eastAsia="en-GB"/>
          <w14:ligatures w14:val="none"/>
        </w:rPr>
      </w:pPr>
      <w:r w:rsidRPr="00081FF4">
        <w:rPr>
          <w:rFonts w:ascii="Arial" w:eastAsia="Times New Roman" w:hAnsi="Arial" w:cs="Arial"/>
          <w:color w:val="555555"/>
          <w:kern w:val="0"/>
          <w:sz w:val="24"/>
          <w:szCs w:val="24"/>
          <w:lang w:eastAsia="en-GB"/>
          <w14:ligatures w14:val="none"/>
        </w:rPr>
        <w:t>The problem as it is today</w:t>
      </w:r>
      <w:r>
        <w:rPr>
          <w:rFonts w:ascii="Arial" w:eastAsia="Times New Roman" w:hAnsi="Arial" w:cs="Arial"/>
          <w:color w:val="555555"/>
          <w:kern w:val="0"/>
          <w:sz w:val="24"/>
          <w:szCs w:val="24"/>
          <w:lang w:eastAsia="en-GB"/>
          <w14:ligatures w14:val="none"/>
        </w:rPr>
        <w:t xml:space="preserve"> is shown in the photographs below:</w:t>
      </w:r>
    </w:p>
    <w:p w14:paraId="7A45757B" w14:textId="14C54D39" w:rsidR="009F650E" w:rsidRDefault="00AF7D31" w:rsidP="009F650E">
      <w:pPr>
        <w:rPr>
          <w:rFonts w:ascii="Arial" w:eastAsia="Times New Roman" w:hAnsi="Arial" w:cs="Arial"/>
          <w:color w:val="555555"/>
          <w:kern w:val="0"/>
          <w:sz w:val="24"/>
          <w:szCs w:val="24"/>
          <w:shd w:val="clear" w:color="auto" w:fill="FFFFFF"/>
          <w:lang w:eastAsia="en-GB"/>
          <w14:ligatures w14:val="none"/>
        </w:rPr>
      </w:pPr>
      <w:r>
        <w:rPr>
          <w:rFonts w:ascii="Arial" w:eastAsia="Times New Roman" w:hAnsi="Arial" w:cs="Arial"/>
          <w:noProof/>
          <w:color w:val="555555"/>
          <w:kern w:val="0"/>
          <w:sz w:val="24"/>
          <w:szCs w:val="24"/>
          <w:lang w:eastAsia="en-GB"/>
        </w:rPr>
        <w:drawing>
          <wp:inline distT="0" distB="0" distL="0" distR="0" wp14:anchorId="7030371B" wp14:editId="6CD09307">
            <wp:extent cx="5731510" cy="3028315"/>
            <wp:effectExtent l="0" t="0" r="2540" b="635"/>
            <wp:docPr id="1975420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420561" name="Picture 1975420561"/>
                    <pic:cNvPicPr/>
                  </pic:nvPicPr>
                  <pic:blipFill>
                    <a:blip r:embed="rId17">
                      <a:extLst>
                        <a:ext uri="{28A0092B-C50C-407E-A947-70E740481C1C}">
                          <a14:useLocalDpi xmlns:a14="http://schemas.microsoft.com/office/drawing/2010/main" val="0"/>
                        </a:ext>
                      </a:extLst>
                    </a:blip>
                    <a:stretch>
                      <a:fillRect/>
                    </a:stretch>
                  </pic:blipFill>
                  <pic:spPr>
                    <a:xfrm>
                      <a:off x="0" y="0"/>
                      <a:ext cx="5731510" cy="3028315"/>
                    </a:xfrm>
                    <a:prstGeom prst="rect">
                      <a:avLst/>
                    </a:prstGeom>
                  </pic:spPr>
                </pic:pic>
              </a:graphicData>
            </a:graphic>
          </wp:inline>
        </w:drawing>
      </w:r>
    </w:p>
    <w:p w14:paraId="69C3F36E" w14:textId="77777777" w:rsidR="009F650E" w:rsidRDefault="009F650E" w:rsidP="009F650E">
      <w:pPr>
        <w:rPr>
          <w:rFonts w:ascii="Arial" w:eastAsia="Times New Roman" w:hAnsi="Arial" w:cs="Arial"/>
          <w:b/>
          <w:bCs/>
          <w:color w:val="555555"/>
          <w:kern w:val="0"/>
          <w:sz w:val="24"/>
          <w:szCs w:val="24"/>
          <w:lang w:eastAsia="en-GB"/>
          <w14:ligatures w14:val="none"/>
        </w:rPr>
      </w:pPr>
    </w:p>
    <w:p w14:paraId="35399488" w14:textId="520D2371" w:rsidR="00011B70" w:rsidRDefault="00AF7D31" w:rsidP="0048579D">
      <w:pPr>
        <w:rPr>
          <w:rFonts w:ascii="Arial" w:hAnsi="Arial" w:cs="Arial"/>
          <w:sz w:val="24"/>
          <w:szCs w:val="24"/>
        </w:rPr>
      </w:pPr>
      <w:r>
        <w:rPr>
          <w:rFonts w:ascii="Arial" w:eastAsia="Times New Roman" w:hAnsi="Arial" w:cs="Arial"/>
          <w:noProof/>
          <w:color w:val="555555"/>
          <w:kern w:val="0"/>
          <w:sz w:val="24"/>
          <w:szCs w:val="24"/>
          <w:lang w:eastAsia="en-GB"/>
        </w:rPr>
        <w:drawing>
          <wp:inline distT="0" distB="0" distL="0" distR="0" wp14:anchorId="5D158EF3" wp14:editId="1F19E582">
            <wp:extent cx="3491768" cy="4655820"/>
            <wp:effectExtent l="0" t="0" r="0" b="0"/>
            <wp:docPr id="20462284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228419" name="Picture 2046228419"/>
                    <pic:cNvPicPr/>
                  </pic:nvPicPr>
                  <pic:blipFill>
                    <a:blip r:embed="rId18">
                      <a:extLst>
                        <a:ext uri="{28A0092B-C50C-407E-A947-70E740481C1C}">
                          <a14:useLocalDpi xmlns:a14="http://schemas.microsoft.com/office/drawing/2010/main" val="0"/>
                        </a:ext>
                      </a:extLst>
                    </a:blip>
                    <a:stretch>
                      <a:fillRect/>
                    </a:stretch>
                  </pic:blipFill>
                  <pic:spPr>
                    <a:xfrm>
                      <a:off x="0" y="0"/>
                      <a:ext cx="3510795" cy="4681190"/>
                    </a:xfrm>
                    <a:prstGeom prst="rect">
                      <a:avLst/>
                    </a:prstGeom>
                  </pic:spPr>
                </pic:pic>
              </a:graphicData>
            </a:graphic>
          </wp:inline>
        </w:drawing>
      </w:r>
    </w:p>
    <w:p w14:paraId="5DA6A8F0" w14:textId="77777777" w:rsidR="00AF7D31" w:rsidRPr="0047479A" w:rsidRDefault="00AF7D31" w:rsidP="00AF7D31">
      <w:pPr>
        <w:pStyle w:val="ListParagraph"/>
        <w:numPr>
          <w:ilvl w:val="0"/>
          <w:numId w:val="15"/>
        </w:numPr>
        <w:rPr>
          <w:rFonts w:ascii="Arial" w:eastAsia="Times New Roman" w:hAnsi="Arial" w:cs="Arial"/>
          <w:color w:val="555555"/>
          <w:kern w:val="0"/>
          <w:sz w:val="24"/>
          <w:szCs w:val="24"/>
          <w:lang w:eastAsia="en-GB"/>
          <w14:ligatures w14:val="none"/>
        </w:rPr>
      </w:pPr>
      <w:r w:rsidRPr="0047479A">
        <w:rPr>
          <w:rFonts w:ascii="Arial" w:eastAsia="Times New Roman" w:hAnsi="Arial" w:cs="Arial"/>
          <w:color w:val="555555"/>
          <w:kern w:val="0"/>
          <w:sz w:val="24"/>
          <w:szCs w:val="24"/>
          <w:lang w:eastAsia="en-GB"/>
          <w14:ligatures w14:val="none"/>
        </w:rPr>
        <w:lastRenderedPageBreak/>
        <w:t xml:space="preserve">narrow and uneven footpath hardly wide enough for one person in places and even narrower in the summer when the vegetation grows most vigorously.   </w:t>
      </w:r>
    </w:p>
    <w:p w14:paraId="5DABEE74" w14:textId="77777777" w:rsidR="00AF7D31" w:rsidRPr="0047479A" w:rsidRDefault="00AF7D31" w:rsidP="00AF7D31">
      <w:pPr>
        <w:pStyle w:val="ListParagraph"/>
        <w:numPr>
          <w:ilvl w:val="0"/>
          <w:numId w:val="15"/>
        </w:numPr>
        <w:rPr>
          <w:rFonts w:ascii="Arial" w:eastAsia="Times New Roman" w:hAnsi="Arial" w:cs="Arial"/>
          <w:color w:val="555555"/>
          <w:kern w:val="0"/>
          <w:sz w:val="24"/>
          <w:szCs w:val="24"/>
          <w:lang w:eastAsia="en-GB"/>
          <w14:ligatures w14:val="none"/>
        </w:rPr>
      </w:pPr>
      <w:r w:rsidRPr="0047479A">
        <w:rPr>
          <w:rFonts w:ascii="Arial" w:eastAsia="Times New Roman" w:hAnsi="Arial" w:cs="Arial"/>
          <w:color w:val="555555"/>
          <w:kern w:val="0"/>
          <w:sz w:val="24"/>
          <w:szCs w:val="24"/>
          <w:lang w:eastAsia="en-GB"/>
          <w14:ligatures w14:val="none"/>
        </w:rPr>
        <w:t>Cyclists are mixed with fast traffic and face steep hills heading East leading to frustration for drivers who are unable to overtake.   </w:t>
      </w:r>
    </w:p>
    <w:p w14:paraId="27E7CE3B" w14:textId="77777777" w:rsidR="00AF7D31" w:rsidRPr="0047479A" w:rsidRDefault="00AF7D31" w:rsidP="00AF7D31">
      <w:pPr>
        <w:pStyle w:val="ListParagraph"/>
        <w:numPr>
          <w:ilvl w:val="0"/>
          <w:numId w:val="15"/>
        </w:numPr>
        <w:rPr>
          <w:rFonts w:ascii="Arial" w:eastAsia="Times New Roman" w:hAnsi="Arial" w:cs="Arial"/>
          <w:color w:val="555555"/>
          <w:kern w:val="0"/>
          <w:sz w:val="24"/>
          <w:szCs w:val="24"/>
          <w:lang w:eastAsia="en-GB"/>
          <w14:ligatures w14:val="none"/>
        </w:rPr>
      </w:pPr>
      <w:r w:rsidRPr="0047479A">
        <w:rPr>
          <w:rFonts w:ascii="Arial" w:eastAsia="Times New Roman" w:hAnsi="Arial" w:cs="Arial"/>
          <w:color w:val="555555"/>
          <w:kern w:val="0"/>
          <w:sz w:val="24"/>
          <w:szCs w:val="24"/>
          <w:lang w:eastAsia="en-GB"/>
          <w14:ligatures w14:val="none"/>
        </w:rPr>
        <w:t>There is A no provision for wheelers and walkers must step on to the road to pass.  </w:t>
      </w:r>
    </w:p>
    <w:p w14:paraId="02DF6B1B" w14:textId="77777777" w:rsidR="00AF7D31" w:rsidRDefault="00AF7D31" w:rsidP="00AF7D31">
      <w:pPr>
        <w:pStyle w:val="ListParagraph"/>
        <w:numPr>
          <w:ilvl w:val="0"/>
          <w:numId w:val="15"/>
        </w:numPr>
        <w:rPr>
          <w:rFonts w:ascii="Arial" w:eastAsia="Times New Roman" w:hAnsi="Arial" w:cs="Arial"/>
          <w:color w:val="555555"/>
          <w:kern w:val="0"/>
          <w:sz w:val="24"/>
          <w:szCs w:val="24"/>
          <w:lang w:eastAsia="en-GB"/>
          <w14:ligatures w14:val="none"/>
        </w:rPr>
      </w:pPr>
      <w:r w:rsidRPr="0047479A">
        <w:rPr>
          <w:rFonts w:ascii="Arial" w:eastAsia="Times New Roman" w:hAnsi="Arial" w:cs="Arial"/>
          <w:color w:val="555555"/>
          <w:kern w:val="0"/>
          <w:sz w:val="24"/>
          <w:szCs w:val="24"/>
          <w:lang w:eastAsia="en-GB"/>
          <w14:ligatures w14:val="none"/>
        </w:rPr>
        <w:t>Walking westwards in the Winter, pedestrians are blinded by the lights of oncoming traffic in poor light.</w:t>
      </w:r>
    </w:p>
    <w:p w14:paraId="501C8ABA" w14:textId="77777777" w:rsidR="00AF7D31" w:rsidRDefault="00AF7D31" w:rsidP="00AF7D31">
      <w:pPr>
        <w:pStyle w:val="ListParagraph"/>
        <w:numPr>
          <w:ilvl w:val="0"/>
          <w:numId w:val="15"/>
        </w:numPr>
        <w:rPr>
          <w:rFonts w:ascii="Arial" w:eastAsia="Times New Roman" w:hAnsi="Arial" w:cs="Arial"/>
          <w:color w:val="555555"/>
          <w:kern w:val="0"/>
          <w:sz w:val="24"/>
          <w:szCs w:val="24"/>
          <w:lang w:eastAsia="en-GB"/>
          <w14:ligatures w14:val="none"/>
        </w:rPr>
      </w:pPr>
      <w:r w:rsidRPr="0047479A">
        <w:rPr>
          <w:rFonts w:ascii="Arial" w:eastAsia="Times New Roman" w:hAnsi="Arial" w:cs="Arial"/>
          <w:color w:val="555555"/>
          <w:kern w:val="0"/>
          <w:sz w:val="24"/>
          <w:szCs w:val="24"/>
          <w:lang w:eastAsia="en-GB"/>
          <w14:ligatures w14:val="none"/>
        </w:rPr>
        <w:t>This path is wholly inadequate for the number of people using it and needs to be replaced urgently.</w:t>
      </w:r>
    </w:p>
    <w:p w14:paraId="7202E9F2" w14:textId="77777777" w:rsidR="00AF7D31" w:rsidRDefault="00AF7D31" w:rsidP="00AF7D31">
      <w:pPr>
        <w:rPr>
          <w:rFonts w:ascii="Arial" w:eastAsia="Times New Roman" w:hAnsi="Arial" w:cs="Arial"/>
          <w:color w:val="555555"/>
          <w:kern w:val="0"/>
          <w:sz w:val="24"/>
          <w:szCs w:val="24"/>
          <w:lang w:eastAsia="en-GB"/>
          <w14:ligatures w14:val="none"/>
        </w:rPr>
      </w:pPr>
    </w:p>
    <w:p w14:paraId="74D5DABA" w14:textId="77777777" w:rsidR="00AF7D31" w:rsidRDefault="00AF7D31" w:rsidP="00AF7D31">
      <w:pPr>
        <w:rPr>
          <w:rFonts w:ascii="Arial" w:eastAsia="Times New Roman" w:hAnsi="Arial" w:cs="Arial"/>
          <w:b/>
          <w:bCs/>
          <w:color w:val="555555"/>
          <w:kern w:val="0"/>
          <w:sz w:val="24"/>
          <w:szCs w:val="24"/>
          <w:lang w:eastAsia="en-GB"/>
          <w14:ligatures w14:val="none"/>
        </w:rPr>
      </w:pPr>
      <w:r>
        <w:rPr>
          <w:rFonts w:ascii="Arial" w:eastAsia="Times New Roman" w:hAnsi="Arial" w:cs="Arial"/>
          <w:b/>
          <w:bCs/>
          <w:color w:val="555555"/>
          <w:kern w:val="0"/>
          <w:sz w:val="24"/>
          <w:szCs w:val="24"/>
          <w:lang w:eastAsia="en-GB"/>
          <w14:ligatures w14:val="none"/>
        </w:rPr>
        <w:t>What has happened so far?</w:t>
      </w:r>
    </w:p>
    <w:p w14:paraId="4B350E7A" w14:textId="77777777" w:rsidR="00AF7D31" w:rsidRDefault="00AF7D31" w:rsidP="00AF7D31">
      <w:pPr>
        <w:rPr>
          <w:rFonts w:ascii="Arial" w:eastAsia="Times New Roman" w:hAnsi="Arial" w:cs="Arial"/>
          <w:color w:val="555555"/>
          <w:kern w:val="0"/>
          <w:sz w:val="24"/>
          <w:szCs w:val="24"/>
          <w:lang w:eastAsia="en-GB"/>
          <w14:ligatures w14:val="none"/>
        </w:rPr>
      </w:pPr>
      <w:r w:rsidRPr="00F26750">
        <w:rPr>
          <w:rFonts w:ascii="Arial" w:eastAsia="Times New Roman" w:hAnsi="Arial" w:cs="Arial"/>
          <w:color w:val="555555"/>
          <w:kern w:val="0"/>
          <w:sz w:val="24"/>
          <w:szCs w:val="24"/>
          <w:lang w:eastAsia="en-GB"/>
          <w14:ligatures w14:val="none"/>
        </w:rPr>
        <w:t xml:space="preserve">Fife Council and </w:t>
      </w:r>
      <w:r>
        <w:rPr>
          <w:rFonts w:ascii="Arial" w:eastAsia="Times New Roman" w:hAnsi="Arial" w:cs="Arial"/>
          <w:color w:val="555555"/>
          <w:kern w:val="0"/>
          <w:sz w:val="24"/>
          <w:szCs w:val="24"/>
          <w:lang w:eastAsia="en-GB"/>
          <w14:ligatures w14:val="none"/>
        </w:rPr>
        <w:t xml:space="preserve">Places for Everyone have just completed a Stage 2 Report, carried out on their behalf by Stantec, a major civil engineering and consultancy firm. </w:t>
      </w:r>
    </w:p>
    <w:p w14:paraId="4D79305E" w14:textId="77777777" w:rsidR="00AF7D31" w:rsidRPr="006A2D8D" w:rsidRDefault="00AF7D31" w:rsidP="00AF7D31">
      <w:pPr>
        <w:rPr>
          <w:rFonts w:ascii="Arial" w:eastAsia="Times New Roman" w:hAnsi="Arial" w:cs="Arial"/>
          <w:color w:val="595959" w:themeColor="text1" w:themeTint="A6"/>
          <w:kern w:val="0"/>
          <w:sz w:val="24"/>
          <w:szCs w:val="24"/>
          <w:lang w:eastAsia="en-GB"/>
          <w14:ligatures w14:val="none"/>
        </w:rPr>
      </w:pPr>
      <w:r w:rsidRPr="006A2D8D">
        <w:rPr>
          <w:rFonts w:ascii="Arial" w:eastAsia="Times New Roman" w:hAnsi="Arial" w:cs="Arial"/>
          <w:color w:val="595959" w:themeColor="text1" w:themeTint="A6"/>
          <w:kern w:val="0"/>
          <w:sz w:val="24"/>
          <w:szCs w:val="24"/>
          <w:lang w:eastAsia="en-GB"/>
          <w14:ligatures w14:val="none"/>
        </w:rPr>
        <w:t>An extract from the consultant’s report is detailed here:</w:t>
      </w:r>
    </w:p>
    <w:p w14:paraId="2F29FAF1" w14:textId="77777777" w:rsidR="006B1319" w:rsidRPr="00FF6EFC" w:rsidRDefault="006B1319" w:rsidP="006B1319">
      <w:pPr>
        <w:autoSpaceDE w:val="0"/>
        <w:autoSpaceDN w:val="0"/>
        <w:adjustRightInd w:val="0"/>
        <w:spacing w:after="0" w:line="240" w:lineRule="auto"/>
        <w:rPr>
          <w:rFonts w:ascii="Arial" w:hAnsi="Arial" w:cs="Arial"/>
          <w:b/>
          <w:bCs/>
          <w:i/>
          <w:iCs/>
          <w:color w:val="221F20"/>
          <w:kern w:val="0"/>
          <w:sz w:val="24"/>
          <w:szCs w:val="24"/>
        </w:rPr>
      </w:pPr>
      <w:r w:rsidRPr="00FF6EFC">
        <w:rPr>
          <w:rFonts w:ascii="Arial" w:hAnsi="Arial" w:cs="Arial"/>
          <w:b/>
          <w:bCs/>
          <w:i/>
          <w:iCs/>
          <w:color w:val="221F20"/>
          <w:kern w:val="0"/>
          <w:sz w:val="24"/>
          <w:szCs w:val="24"/>
        </w:rPr>
        <w:t>1.1 Project Background</w:t>
      </w:r>
    </w:p>
    <w:p w14:paraId="788CAD83" w14:textId="77777777" w:rsidR="006B1319" w:rsidRPr="00FF6EFC" w:rsidRDefault="006B1319" w:rsidP="006B1319">
      <w:pPr>
        <w:autoSpaceDE w:val="0"/>
        <w:autoSpaceDN w:val="0"/>
        <w:adjustRightInd w:val="0"/>
        <w:spacing w:after="0" w:line="240" w:lineRule="auto"/>
        <w:rPr>
          <w:rFonts w:ascii="Arial" w:hAnsi="Arial" w:cs="Arial"/>
          <w:i/>
          <w:iCs/>
          <w:color w:val="191919"/>
          <w:kern w:val="0"/>
          <w:sz w:val="24"/>
          <w:szCs w:val="24"/>
        </w:rPr>
      </w:pPr>
      <w:r w:rsidRPr="00FF6EFC">
        <w:rPr>
          <w:rFonts w:ascii="Arial" w:hAnsi="Arial" w:cs="Arial"/>
          <w:i/>
          <w:iCs/>
          <w:color w:val="000000"/>
          <w:kern w:val="0"/>
          <w:sz w:val="24"/>
          <w:szCs w:val="24"/>
        </w:rPr>
        <w:t xml:space="preserve">1.1.1 </w:t>
      </w:r>
      <w:r w:rsidRPr="00FF6EFC">
        <w:rPr>
          <w:rFonts w:ascii="Arial" w:hAnsi="Arial" w:cs="Arial"/>
          <w:i/>
          <w:iCs/>
          <w:color w:val="191919"/>
          <w:kern w:val="0"/>
          <w:sz w:val="24"/>
          <w:szCs w:val="24"/>
        </w:rPr>
        <w:t>This project seeks to develop an improved active travel connection between the village of Crossford and the City of Dunfermline that is suitable for a wide range of users, reduces the existing conflict between users along the route, and improves safety for those travelling actively to the city centre and beyond.</w:t>
      </w:r>
    </w:p>
    <w:p w14:paraId="47E9831C" w14:textId="77777777" w:rsidR="006B1319" w:rsidRPr="00FF6EFC" w:rsidRDefault="006B1319" w:rsidP="006B1319">
      <w:pPr>
        <w:autoSpaceDE w:val="0"/>
        <w:autoSpaceDN w:val="0"/>
        <w:adjustRightInd w:val="0"/>
        <w:spacing w:after="0" w:line="240" w:lineRule="auto"/>
        <w:rPr>
          <w:rFonts w:ascii="Arial" w:hAnsi="Arial" w:cs="Arial"/>
          <w:i/>
          <w:iCs/>
          <w:color w:val="191919"/>
          <w:kern w:val="0"/>
          <w:sz w:val="24"/>
          <w:szCs w:val="24"/>
        </w:rPr>
      </w:pPr>
      <w:r w:rsidRPr="00FF6EFC">
        <w:rPr>
          <w:rFonts w:ascii="Arial" w:hAnsi="Arial" w:cs="Arial"/>
          <w:i/>
          <w:iCs/>
          <w:color w:val="000000"/>
          <w:kern w:val="0"/>
          <w:sz w:val="24"/>
          <w:szCs w:val="24"/>
        </w:rPr>
        <w:t xml:space="preserve">1.1.2 </w:t>
      </w:r>
      <w:r w:rsidRPr="00FF6EFC">
        <w:rPr>
          <w:rFonts w:ascii="Arial" w:hAnsi="Arial" w:cs="Arial"/>
          <w:i/>
          <w:iCs/>
          <w:color w:val="191919"/>
          <w:kern w:val="0"/>
          <w:sz w:val="24"/>
          <w:szCs w:val="24"/>
        </w:rPr>
        <w:t>A new dedicated active travel connection would significantly improve active travel opportunities for commuters to Dunfermline, students travelling to schools and further education facilities in Dunfermline, access to public transport connections and services.</w:t>
      </w:r>
    </w:p>
    <w:p w14:paraId="6457A136" w14:textId="77777777" w:rsidR="006B1319" w:rsidRPr="00FF6EFC" w:rsidRDefault="006B1319" w:rsidP="006B1319">
      <w:pPr>
        <w:autoSpaceDE w:val="0"/>
        <w:autoSpaceDN w:val="0"/>
        <w:adjustRightInd w:val="0"/>
        <w:spacing w:after="0" w:line="240" w:lineRule="auto"/>
        <w:rPr>
          <w:rFonts w:ascii="Arial" w:hAnsi="Arial" w:cs="Arial"/>
          <w:i/>
          <w:iCs/>
          <w:color w:val="191919"/>
          <w:kern w:val="0"/>
          <w:sz w:val="24"/>
          <w:szCs w:val="24"/>
        </w:rPr>
      </w:pPr>
      <w:r w:rsidRPr="00FF6EFC">
        <w:rPr>
          <w:rFonts w:ascii="Arial" w:hAnsi="Arial" w:cs="Arial"/>
          <w:i/>
          <w:iCs/>
          <w:color w:val="000000"/>
          <w:kern w:val="0"/>
          <w:sz w:val="24"/>
          <w:szCs w:val="24"/>
        </w:rPr>
        <w:t xml:space="preserve">1.1.3 </w:t>
      </w:r>
      <w:r w:rsidRPr="00FF6EFC">
        <w:rPr>
          <w:rFonts w:ascii="Arial" w:hAnsi="Arial" w:cs="Arial"/>
          <w:i/>
          <w:iCs/>
          <w:color w:val="191919"/>
          <w:kern w:val="0"/>
          <w:sz w:val="24"/>
          <w:szCs w:val="24"/>
        </w:rPr>
        <w:t>An initial feasibility study has previously been carried out for the project, and this is now to be further developed in partnership with the local community. The previous work has been considered in developing the route alignment options and defining the community engagement approach for the project.</w:t>
      </w:r>
    </w:p>
    <w:p w14:paraId="10D07EDE" w14:textId="77777777" w:rsidR="006B1319" w:rsidRPr="00FF6EFC" w:rsidRDefault="006B1319" w:rsidP="006B1319">
      <w:pPr>
        <w:autoSpaceDE w:val="0"/>
        <w:autoSpaceDN w:val="0"/>
        <w:adjustRightInd w:val="0"/>
        <w:spacing w:after="0" w:line="240" w:lineRule="auto"/>
        <w:rPr>
          <w:rFonts w:ascii="Arial" w:hAnsi="Arial" w:cs="Arial"/>
          <w:i/>
          <w:iCs/>
          <w:color w:val="191919"/>
          <w:kern w:val="0"/>
          <w:sz w:val="24"/>
          <w:szCs w:val="24"/>
        </w:rPr>
      </w:pPr>
      <w:r w:rsidRPr="00FF6EFC">
        <w:rPr>
          <w:rFonts w:ascii="Arial" w:hAnsi="Arial" w:cs="Arial"/>
          <w:i/>
          <w:iCs/>
          <w:color w:val="000000"/>
          <w:kern w:val="0"/>
          <w:sz w:val="24"/>
          <w:szCs w:val="24"/>
        </w:rPr>
        <w:t xml:space="preserve">1.1.4 </w:t>
      </w:r>
      <w:r w:rsidRPr="00FF6EFC">
        <w:rPr>
          <w:rFonts w:ascii="Arial" w:hAnsi="Arial" w:cs="Arial"/>
          <w:i/>
          <w:iCs/>
          <w:color w:val="191919"/>
          <w:kern w:val="0"/>
          <w:sz w:val="24"/>
          <w:szCs w:val="24"/>
        </w:rPr>
        <w:t>Crossford Community Council has worked closely with Fife Council for several years to drive the project forward, with support from various key stakeholders.</w:t>
      </w:r>
    </w:p>
    <w:p w14:paraId="299FD3DB" w14:textId="77777777" w:rsidR="006B1319" w:rsidRPr="00FF6EFC" w:rsidRDefault="006B1319" w:rsidP="006B1319">
      <w:pPr>
        <w:autoSpaceDE w:val="0"/>
        <w:autoSpaceDN w:val="0"/>
        <w:adjustRightInd w:val="0"/>
        <w:spacing w:after="0" w:line="240" w:lineRule="auto"/>
        <w:rPr>
          <w:rFonts w:ascii="Arial" w:hAnsi="Arial" w:cs="Arial"/>
          <w:b/>
          <w:bCs/>
          <w:i/>
          <w:iCs/>
          <w:color w:val="221F20"/>
          <w:kern w:val="0"/>
          <w:sz w:val="24"/>
          <w:szCs w:val="24"/>
        </w:rPr>
      </w:pPr>
    </w:p>
    <w:p w14:paraId="738F3DCA" w14:textId="77777777" w:rsidR="006B1319" w:rsidRPr="00FF6EFC" w:rsidRDefault="006B1319" w:rsidP="006B1319">
      <w:pPr>
        <w:autoSpaceDE w:val="0"/>
        <w:autoSpaceDN w:val="0"/>
        <w:adjustRightInd w:val="0"/>
        <w:spacing w:after="0" w:line="240" w:lineRule="auto"/>
        <w:rPr>
          <w:rFonts w:ascii="Arial" w:hAnsi="Arial" w:cs="Arial"/>
          <w:b/>
          <w:bCs/>
          <w:i/>
          <w:iCs/>
          <w:color w:val="221F20"/>
          <w:kern w:val="0"/>
          <w:sz w:val="24"/>
          <w:szCs w:val="24"/>
        </w:rPr>
      </w:pPr>
      <w:r w:rsidRPr="00FF6EFC">
        <w:rPr>
          <w:rFonts w:ascii="Arial" w:hAnsi="Arial" w:cs="Arial"/>
          <w:b/>
          <w:bCs/>
          <w:i/>
          <w:iCs/>
          <w:color w:val="221F20"/>
          <w:kern w:val="0"/>
          <w:sz w:val="24"/>
          <w:szCs w:val="24"/>
        </w:rPr>
        <w:t>1.2 Project Area</w:t>
      </w:r>
    </w:p>
    <w:p w14:paraId="5942684A" w14:textId="77777777" w:rsidR="006B1319" w:rsidRPr="00FF6EFC" w:rsidRDefault="006B1319" w:rsidP="006B1319">
      <w:pPr>
        <w:autoSpaceDE w:val="0"/>
        <w:autoSpaceDN w:val="0"/>
        <w:adjustRightInd w:val="0"/>
        <w:spacing w:after="0" w:line="240" w:lineRule="auto"/>
        <w:rPr>
          <w:rFonts w:ascii="Arial" w:hAnsi="Arial" w:cs="Arial"/>
          <w:i/>
          <w:iCs/>
          <w:color w:val="191919"/>
          <w:kern w:val="0"/>
          <w:sz w:val="24"/>
          <w:szCs w:val="24"/>
        </w:rPr>
      </w:pPr>
      <w:r w:rsidRPr="00FF6EFC">
        <w:rPr>
          <w:rFonts w:ascii="Arial" w:hAnsi="Arial" w:cs="Arial"/>
          <w:i/>
          <w:iCs/>
          <w:color w:val="000000"/>
          <w:kern w:val="0"/>
          <w:sz w:val="24"/>
          <w:szCs w:val="24"/>
        </w:rPr>
        <w:t xml:space="preserve">1.2.1 </w:t>
      </w:r>
      <w:r w:rsidRPr="00FF6EFC">
        <w:rPr>
          <w:rFonts w:ascii="Arial" w:hAnsi="Arial" w:cs="Arial"/>
          <w:i/>
          <w:iCs/>
          <w:color w:val="191919"/>
          <w:kern w:val="0"/>
          <w:sz w:val="24"/>
          <w:szCs w:val="24"/>
        </w:rPr>
        <w:t>Crossford is located approximately 2.5km west from the centre of Dunfermline and has a population of c. 2,400 (2011 Scottish Census). It is a village in the west of Fife that is well connected to Edinburgh and Glasgow by public transport.</w:t>
      </w:r>
    </w:p>
    <w:p w14:paraId="63A7CD1A" w14:textId="77777777" w:rsidR="006B1319" w:rsidRPr="00FF6EFC" w:rsidRDefault="006B1319" w:rsidP="006B1319">
      <w:pPr>
        <w:autoSpaceDE w:val="0"/>
        <w:autoSpaceDN w:val="0"/>
        <w:adjustRightInd w:val="0"/>
        <w:spacing w:after="0" w:line="240" w:lineRule="auto"/>
        <w:rPr>
          <w:rFonts w:ascii="Arial" w:hAnsi="Arial" w:cs="Arial"/>
          <w:i/>
          <w:iCs/>
          <w:color w:val="191919"/>
          <w:kern w:val="0"/>
          <w:sz w:val="24"/>
          <w:szCs w:val="24"/>
        </w:rPr>
      </w:pPr>
      <w:r w:rsidRPr="00FF6EFC">
        <w:rPr>
          <w:rFonts w:ascii="Arial" w:hAnsi="Arial" w:cs="Arial"/>
          <w:i/>
          <w:iCs/>
          <w:color w:val="000000"/>
          <w:kern w:val="0"/>
          <w:sz w:val="24"/>
          <w:szCs w:val="24"/>
        </w:rPr>
        <w:t xml:space="preserve">1.2.2 </w:t>
      </w:r>
      <w:r w:rsidRPr="00FF6EFC">
        <w:rPr>
          <w:rFonts w:ascii="Arial" w:hAnsi="Arial" w:cs="Arial"/>
          <w:i/>
          <w:iCs/>
          <w:color w:val="191919"/>
          <w:kern w:val="0"/>
          <w:sz w:val="24"/>
          <w:szCs w:val="24"/>
        </w:rPr>
        <w:t>Residents of the village live within a suitable distance from Dunfermline for active travel trips. However, the current conditions of the route do not support or encourage active travel journeys to and from the city centre. An active travel route that is perceived as safe, direct, attractive, and inclusive will increase the number of active travel journeys made to and from Dunfermline and contribute towards the Scottish Government’s policy of reducing in private car vehicle kilometres.</w:t>
      </w:r>
    </w:p>
    <w:p w14:paraId="37743FB4" w14:textId="77777777" w:rsidR="006B1319" w:rsidRPr="00FF6EFC" w:rsidRDefault="006B1319" w:rsidP="006B1319">
      <w:pPr>
        <w:autoSpaceDE w:val="0"/>
        <w:autoSpaceDN w:val="0"/>
        <w:adjustRightInd w:val="0"/>
        <w:spacing w:after="0" w:line="240" w:lineRule="auto"/>
        <w:rPr>
          <w:rFonts w:ascii="Arial" w:hAnsi="Arial" w:cs="Arial"/>
          <w:i/>
          <w:iCs/>
          <w:color w:val="191919"/>
          <w:kern w:val="0"/>
          <w:sz w:val="24"/>
          <w:szCs w:val="24"/>
        </w:rPr>
      </w:pPr>
      <w:r w:rsidRPr="00FF6EFC">
        <w:rPr>
          <w:rFonts w:ascii="Arial" w:hAnsi="Arial" w:cs="Arial"/>
          <w:i/>
          <w:iCs/>
          <w:color w:val="000000"/>
          <w:kern w:val="0"/>
          <w:sz w:val="24"/>
          <w:szCs w:val="24"/>
        </w:rPr>
        <w:t xml:space="preserve">1.2.3 </w:t>
      </w:r>
      <w:r w:rsidRPr="00FF6EFC">
        <w:rPr>
          <w:rFonts w:ascii="Arial" w:hAnsi="Arial" w:cs="Arial"/>
          <w:i/>
          <w:iCs/>
          <w:color w:val="191919"/>
          <w:kern w:val="0"/>
          <w:sz w:val="24"/>
          <w:szCs w:val="24"/>
        </w:rPr>
        <w:t xml:space="preserve">The proposed scheme would also improve active travel connections to other outlying villages of Dunfermline. </w:t>
      </w:r>
      <w:proofErr w:type="spellStart"/>
      <w:r w:rsidRPr="00FF6EFC">
        <w:rPr>
          <w:rFonts w:ascii="Arial" w:hAnsi="Arial" w:cs="Arial"/>
          <w:i/>
          <w:iCs/>
          <w:color w:val="191919"/>
          <w:kern w:val="0"/>
          <w:sz w:val="24"/>
          <w:szCs w:val="24"/>
        </w:rPr>
        <w:t>Cairneyhill</w:t>
      </w:r>
      <w:proofErr w:type="spellEnd"/>
      <w:r w:rsidRPr="00FF6EFC">
        <w:rPr>
          <w:rFonts w:ascii="Arial" w:hAnsi="Arial" w:cs="Arial"/>
          <w:i/>
          <w:iCs/>
          <w:color w:val="191919"/>
          <w:kern w:val="0"/>
          <w:sz w:val="24"/>
          <w:szCs w:val="24"/>
        </w:rPr>
        <w:t xml:space="preserve"> is the village west of Crossford and is easily accessed from Crossford through an existing shared-use path. The proposed scheme would better connect communities to the wider active travel network in Dunfermline and beyond, enhancing the network and improving accessibility.</w:t>
      </w:r>
    </w:p>
    <w:p w14:paraId="5A4262DF" w14:textId="77777777" w:rsidR="00FB31DA" w:rsidRPr="00FF6EFC" w:rsidRDefault="00FB31DA" w:rsidP="00FB31DA">
      <w:pPr>
        <w:autoSpaceDE w:val="0"/>
        <w:autoSpaceDN w:val="0"/>
        <w:adjustRightInd w:val="0"/>
        <w:spacing w:after="0" w:line="240" w:lineRule="auto"/>
        <w:rPr>
          <w:rFonts w:ascii="Arial" w:hAnsi="Arial" w:cs="Arial"/>
          <w:i/>
          <w:iCs/>
          <w:color w:val="191919"/>
          <w:kern w:val="0"/>
          <w:sz w:val="24"/>
          <w:szCs w:val="24"/>
        </w:rPr>
      </w:pPr>
      <w:r w:rsidRPr="00FF6EFC">
        <w:rPr>
          <w:rFonts w:ascii="Arial" w:hAnsi="Arial" w:cs="Arial"/>
          <w:i/>
          <w:iCs/>
          <w:color w:val="000000"/>
          <w:kern w:val="0"/>
          <w:sz w:val="24"/>
          <w:szCs w:val="24"/>
        </w:rPr>
        <w:lastRenderedPageBreak/>
        <w:t xml:space="preserve">1.2.5 </w:t>
      </w:r>
      <w:r w:rsidRPr="00FF6EFC">
        <w:rPr>
          <w:rFonts w:ascii="Arial" w:hAnsi="Arial" w:cs="Arial"/>
          <w:i/>
          <w:iCs/>
          <w:color w:val="191919"/>
          <w:kern w:val="0"/>
          <w:sz w:val="24"/>
          <w:szCs w:val="24"/>
        </w:rPr>
        <w:t>An enhanced network that increases active travel movements between Crossford and Dunfermline, as well as outlying villages, can:</w:t>
      </w:r>
    </w:p>
    <w:p w14:paraId="3FD7FBC6" w14:textId="77777777" w:rsidR="00FB31DA" w:rsidRPr="00FF6EFC" w:rsidRDefault="00FB31DA" w:rsidP="00FB31DA">
      <w:pPr>
        <w:pStyle w:val="ListParagraph"/>
        <w:numPr>
          <w:ilvl w:val="0"/>
          <w:numId w:val="15"/>
        </w:numPr>
        <w:autoSpaceDE w:val="0"/>
        <w:autoSpaceDN w:val="0"/>
        <w:adjustRightInd w:val="0"/>
        <w:spacing w:after="0" w:line="240" w:lineRule="auto"/>
        <w:rPr>
          <w:rFonts w:ascii="Arial" w:hAnsi="Arial" w:cs="Arial"/>
          <w:i/>
          <w:iCs/>
          <w:color w:val="191919"/>
          <w:kern w:val="0"/>
          <w:sz w:val="24"/>
          <w:szCs w:val="24"/>
        </w:rPr>
      </w:pPr>
      <w:r w:rsidRPr="00FF6EFC">
        <w:rPr>
          <w:rFonts w:ascii="Arial" w:hAnsi="Arial" w:cs="Arial"/>
          <w:i/>
          <w:iCs/>
          <w:color w:val="191919"/>
          <w:kern w:val="0"/>
          <w:sz w:val="24"/>
          <w:szCs w:val="24"/>
        </w:rPr>
        <w:t>Provide fairer access to and from sites of employment and education, public areas, public transport, recreational facilities, and tourist attractions, as well as any new developments to be created.</w:t>
      </w:r>
    </w:p>
    <w:p w14:paraId="5BE2B0F2" w14:textId="77777777" w:rsidR="00FB31DA" w:rsidRPr="00FF6EFC" w:rsidRDefault="00FB31DA" w:rsidP="00FB31DA">
      <w:pPr>
        <w:pStyle w:val="ListParagraph"/>
        <w:numPr>
          <w:ilvl w:val="0"/>
          <w:numId w:val="16"/>
        </w:numPr>
        <w:autoSpaceDE w:val="0"/>
        <w:autoSpaceDN w:val="0"/>
        <w:adjustRightInd w:val="0"/>
        <w:spacing w:after="0" w:line="240" w:lineRule="auto"/>
        <w:rPr>
          <w:rFonts w:ascii="Arial" w:hAnsi="Arial" w:cs="Arial"/>
          <w:i/>
          <w:iCs/>
          <w:color w:val="191919"/>
          <w:kern w:val="0"/>
          <w:sz w:val="24"/>
          <w:szCs w:val="24"/>
        </w:rPr>
      </w:pPr>
      <w:r w:rsidRPr="00FF6EFC">
        <w:rPr>
          <w:rFonts w:ascii="Arial" w:hAnsi="Arial" w:cs="Arial"/>
          <w:i/>
          <w:iCs/>
          <w:color w:val="191919"/>
          <w:kern w:val="0"/>
          <w:sz w:val="24"/>
          <w:szCs w:val="24"/>
        </w:rPr>
        <w:t>Connect to the existing national cycling network.</w:t>
      </w:r>
    </w:p>
    <w:p w14:paraId="22AB21D6" w14:textId="77777777" w:rsidR="00FB31DA" w:rsidRPr="00FF6EFC" w:rsidRDefault="00FB31DA" w:rsidP="00FB31DA">
      <w:pPr>
        <w:pStyle w:val="ListParagraph"/>
        <w:numPr>
          <w:ilvl w:val="0"/>
          <w:numId w:val="16"/>
        </w:numPr>
        <w:autoSpaceDE w:val="0"/>
        <w:autoSpaceDN w:val="0"/>
        <w:adjustRightInd w:val="0"/>
        <w:spacing w:after="0" w:line="240" w:lineRule="auto"/>
        <w:rPr>
          <w:rFonts w:ascii="Arial" w:hAnsi="Arial" w:cs="Arial"/>
          <w:i/>
          <w:iCs/>
          <w:color w:val="191919"/>
          <w:kern w:val="0"/>
          <w:sz w:val="24"/>
          <w:szCs w:val="24"/>
        </w:rPr>
      </w:pPr>
      <w:r w:rsidRPr="00FF6EFC">
        <w:rPr>
          <w:rFonts w:ascii="Arial" w:hAnsi="Arial" w:cs="Arial"/>
          <w:i/>
          <w:iCs/>
          <w:color w:val="191919"/>
          <w:kern w:val="0"/>
          <w:sz w:val="24"/>
          <w:szCs w:val="24"/>
        </w:rPr>
        <w:t>Improve safety and consistency of current active travel conditions to Dunfermline and increase use and awareness of the active travel network, providing greater priority for pedestrian and cycle movements.</w:t>
      </w:r>
    </w:p>
    <w:p w14:paraId="1A3DD421" w14:textId="77777777" w:rsidR="00FB31DA" w:rsidRPr="00FF6EFC" w:rsidRDefault="00FB31DA" w:rsidP="00FB31DA">
      <w:pPr>
        <w:pStyle w:val="ListParagraph"/>
        <w:numPr>
          <w:ilvl w:val="0"/>
          <w:numId w:val="16"/>
        </w:numPr>
        <w:autoSpaceDE w:val="0"/>
        <w:autoSpaceDN w:val="0"/>
        <w:adjustRightInd w:val="0"/>
        <w:spacing w:after="0" w:line="240" w:lineRule="auto"/>
        <w:rPr>
          <w:rFonts w:ascii="Arial" w:hAnsi="Arial" w:cs="Arial"/>
          <w:i/>
          <w:iCs/>
          <w:color w:val="191919"/>
          <w:kern w:val="0"/>
          <w:sz w:val="24"/>
          <w:szCs w:val="24"/>
        </w:rPr>
      </w:pPr>
      <w:r w:rsidRPr="00FF6EFC">
        <w:rPr>
          <w:rFonts w:ascii="Arial" w:hAnsi="Arial" w:cs="Arial"/>
          <w:i/>
          <w:iCs/>
          <w:color w:val="191919"/>
          <w:kern w:val="0"/>
          <w:sz w:val="24"/>
          <w:szCs w:val="24"/>
        </w:rPr>
        <w:t>Link to existing residential areas and proposed new developments in Dunfermline and outlying areas</w:t>
      </w:r>
    </w:p>
    <w:p w14:paraId="1D45C480" w14:textId="77777777" w:rsidR="00A65584" w:rsidRPr="00A21E68" w:rsidRDefault="00A65584" w:rsidP="00A65584">
      <w:pPr>
        <w:pStyle w:val="ListParagraph"/>
        <w:autoSpaceDE w:val="0"/>
        <w:autoSpaceDN w:val="0"/>
        <w:adjustRightInd w:val="0"/>
        <w:spacing w:after="0" w:line="240" w:lineRule="auto"/>
        <w:rPr>
          <w:rFonts w:ascii="Arial" w:hAnsi="Arial" w:cs="Arial"/>
          <w:color w:val="191919"/>
          <w:kern w:val="0"/>
          <w:sz w:val="24"/>
          <w:szCs w:val="24"/>
        </w:rPr>
      </w:pPr>
    </w:p>
    <w:p w14:paraId="1EB8F580" w14:textId="77777777" w:rsidR="00A65584" w:rsidRDefault="00A65584" w:rsidP="00A65584">
      <w:pPr>
        <w:pStyle w:val="ListParagraph"/>
        <w:numPr>
          <w:ilvl w:val="0"/>
          <w:numId w:val="16"/>
        </w:numPr>
        <w:rPr>
          <w:rFonts w:ascii="Arial" w:eastAsia="Times New Roman" w:hAnsi="Arial" w:cs="Arial"/>
          <w:color w:val="555555"/>
          <w:kern w:val="0"/>
          <w:sz w:val="24"/>
          <w:szCs w:val="24"/>
          <w:lang w:eastAsia="en-GB"/>
          <w14:ligatures w14:val="none"/>
        </w:rPr>
      </w:pPr>
      <w:r w:rsidRPr="00A65584">
        <w:rPr>
          <w:rFonts w:ascii="Arial" w:eastAsia="Times New Roman" w:hAnsi="Arial" w:cs="Arial"/>
          <w:color w:val="555555"/>
          <w:kern w:val="0"/>
          <w:sz w:val="24"/>
          <w:szCs w:val="24"/>
          <w:lang w:eastAsia="en-GB"/>
          <w14:ligatures w14:val="none"/>
        </w:rPr>
        <w:t>The Stantec report sets out clearly the route which needs to be improved:</w:t>
      </w:r>
    </w:p>
    <w:p w14:paraId="2915FD3F" w14:textId="77777777" w:rsidR="00A65584" w:rsidRPr="00A65584" w:rsidRDefault="00A65584" w:rsidP="00A65584">
      <w:pPr>
        <w:pStyle w:val="ListParagraph"/>
        <w:rPr>
          <w:rFonts w:ascii="Arial" w:eastAsia="Times New Roman" w:hAnsi="Arial" w:cs="Arial"/>
          <w:color w:val="555555"/>
          <w:kern w:val="0"/>
          <w:sz w:val="24"/>
          <w:szCs w:val="24"/>
          <w:lang w:eastAsia="en-GB"/>
          <w14:ligatures w14:val="none"/>
        </w:rPr>
      </w:pPr>
    </w:p>
    <w:p w14:paraId="181E12F2" w14:textId="2D93CE4E" w:rsidR="00A65584" w:rsidRPr="0048390A" w:rsidRDefault="00A65584" w:rsidP="0048390A">
      <w:pPr>
        <w:pStyle w:val="ListParagraph"/>
        <w:rPr>
          <w:rFonts w:ascii="Arial" w:eastAsia="Times New Roman" w:hAnsi="Arial" w:cs="Arial"/>
          <w:color w:val="555555"/>
          <w:kern w:val="0"/>
          <w:sz w:val="24"/>
          <w:szCs w:val="24"/>
          <w:lang w:eastAsia="en-GB"/>
          <w14:ligatures w14:val="none"/>
        </w:rPr>
      </w:pPr>
      <w:r w:rsidRPr="00FE5442">
        <w:rPr>
          <w:rFonts w:ascii="Arial" w:eastAsia="Times New Roman" w:hAnsi="Arial" w:cs="Arial"/>
          <w:noProof/>
          <w:color w:val="555555"/>
          <w:kern w:val="0"/>
          <w:sz w:val="24"/>
          <w:szCs w:val="24"/>
          <w:lang w:eastAsia="en-GB"/>
          <w14:ligatures w14:val="none"/>
        </w:rPr>
        <w:drawing>
          <wp:inline distT="0" distB="0" distL="0" distR="0" wp14:anchorId="59C28AC2" wp14:editId="17522399">
            <wp:extent cx="4999619" cy="2941832"/>
            <wp:effectExtent l="12700" t="12700" r="17145" b="17780"/>
            <wp:docPr id="18387267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13516" cy="2950009"/>
                    </a:xfrm>
                    <a:prstGeom prst="rect">
                      <a:avLst/>
                    </a:prstGeom>
                    <a:noFill/>
                    <a:ln>
                      <a:solidFill>
                        <a:srgbClr val="156082"/>
                      </a:solidFill>
                    </a:ln>
                  </pic:spPr>
                </pic:pic>
              </a:graphicData>
            </a:graphic>
          </wp:inline>
        </w:drawing>
      </w:r>
    </w:p>
    <w:p w14:paraId="273E6A77" w14:textId="77777777" w:rsidR="00C80101" w:rsidRDefault="00C80101" w:rsidP="00C80101">
      <w:pPr>
        <w:rPr>
          <w:rFonts w:ascii="Arial" w:hAnsi="Arial" w:cs="Arial"/>
          <w:sz w:val="24"/>
          <w:szCs w:val="24"/>
        </w:rPr>
      </w:pPr>
      <w:r>
        <w:rPr>
          <w:rFonts w:ascii="Arial" w:hAnsi="Arial" w:cs="Arial"/>
          <w:sz w:val="24"/>
          <w:szCs w:val="24"/>
        </w:rPr>
        <w:t>The report looks at the three routes looked at previously:</w:t>
      </w:r>
    </w:p>
    <w:p w14:paraId="21310C2D" w14:textId="1EF24A73" w:rsidR="00C80101" w:rsidRPr="00A65584" w:rsidRDefault="00C80101" w:rsidP="00A65584">
      <w:pPr>
        <w:pStyle w:val="ListParagraph"/>
        <w:rPr>
          <w:rFonts w:ascii="Arial" w:eastAsia="Times New Roman" w:hAnsi="Arial" w:cs="Arial"/>
          <w:color w:val="555555"/>
          <w:kern w:val="0"/>
          <w:sz w:val="24"/>
          <w:szCs w:val="24"/>
          <w:lang w:eastAsia="en-GB"/>
          <w14:ligatures w14:val="none"/>
        </w:rPr>
      </w:pPr>
      <w:r w:rsidRPr="005E4A55">
        <w:rPr>
          <w:rFonts w:ascii="Arial" w:hAnsi="Arial" w:cs="Arial"/>
          <w:noProof/>
          <w:sz w:val="24"/>
          <w:szCs w:val="24"/>
        </w:rPr>
        <w:drawing>
          <wp:inline distT="0" distB="0" distL="0" distR="0" wp14:anchorId="501ED766" wp14:editId="4A3A31AE">
            <wp:extent cx="5038090" cy="2868463"/>
            <wp:effectExtent l="12700" t="12700" r="16510" b="14605"/>
            <wp:docPr id="8489218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4702" cy="2872228"/>
                    </a:xfrm>
                    <a:prstGeom prst="rect">
                      <a:avLst/>
                    </a:prstGeom>
                    <a:noFill/>
                    <a:ln>
                      <a:solidFill>
                        <a:srgbClr val="156082"/>
                      </a:solidFill>
                    </a:ln>
                  </pic:spPr>
                </pic:pic>
              </a:graphicData>
            </a:graphic>
          </wp:inline>
        </w:drawing>
      </w:r>
    </w:p>
    <w:p w14:paraId="703D3041" w14:textId="77777777" w:rsidR="0039539A" w:rsidRPr="0039539A" w:rsidRDefault="0039539A" w:rsidP="0039539A">
      <w:pPr>
        <w:rPr>
          <w:rFonts w:ascii="Arial" w:hAnsi="Arial" w:cs="Arial"/>
          <w:sz w:val="24"/>
          <w:szCs w:val="24"/>
        </w:rPr>
      </w:pPr>
      <w:r w:rsidRPr="0039539A">
        <w:rPr>
          <w:rFonts w:ascii="Arial" w:hAnsi="Arial" w:cs="Arial"/>
          <w:sz w:val="24"/>
          <w:szCs w:val="24"/>
        </w:rPr>
        <w:lastRenderedPageBreak/>
        <w:t xml:space="preserve">These routes were looked at in a previous Stage 1 study by another consultancy firm, WSP, and a Consultation was held with residents of Crossford, who were very clear that Option 2 was their favoured Option (over 70% of those at the Crossford Gala Consultation supported this route, as did almost 90% of those completing an online survey) although there were some reservations about the route. </w:t>
      </w:r>
    </w:p>
    <w:p w14:paraId="76713215" w14:textId="77777777" w:rsidR="0039539A" w:rsidRDefault="0039539A" w:rsidP="0039539A">
      <w:pPr>
        <w:rPr>
          <w:rFonts w:ascii="Arial" w:hAnsi="Arial" w:cs="Arial"/>
          <w:sz w:val="24"/>
          <w:szCs w:val="24"/>
        </w:rPr>
      </w:pPr>
      <w:r w:rsidRPr="0039539A">
        <w:rPr>
          <w:rFonts w:ascii="Arial" w:hAnsi="Arial" w:cs="Arial"/>
          <w:sz w:val="24"/>
          <w:szCs w:val="24"/>
        </w:rPr>
        <w:t>Stantec have since also considered other options, looking at the following possibilities, particularly those along the route of the A994:</w:t>
      </w:r>
    </w:p>
    <w:p w14:paraId="3324BABA" w14:textId="0B8D8D14" w:rsidR="0039539A" w:rsidRDefault="00D7104E" w:rsidP="0039539A">
      <w:pPr>
        <w:rPr>
          <w:rFonts w:ascii="Arial" w:hAnsi="Arial" w:cs="Arial"/>
          <w:sz w:val="24"/>
          <w:szCs w:val="24"/>
        </w:rPr>
      </w:pPr>
      <w:r w:rsidRPr="004F6FC2">
        <w:rPr>
          <w:rFonts w:ascii="Arial" w:hAnsi="Arial" w:cs="Arial"/>
          <w:noProof/>
          <w:sz w:val="24"/>
          <w:szCs w:val="24"/>
        </w:rPr>
        <w:drawing>
          <wp:inline distT="0" distB="0" distL="0" distR="0" wp14:anchorId="5069FA20" wp14:editId="35906B61">
            <wp:extent cx="5731510" cy="3678555"/>
            <wp:effectExtent l="0" t="0" r="2540" b="0"/>
            <wp:docPr id="6437929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3678555"/>
                    </a:xfrm>
                    <a:prstGeom prst="rect">
                      <a:avLst/>
                    </a:prstGeom>
                    <a:noFill/>
                    <a:ln>
                      <a:noFill/>
                    </a:ln>
                  </pic:spPr>
                </pic:pic>
              </a:graphicData>
            </a:graphic>
          </wp:inline>
        </w:drawing>
      </w:r>
    </w:p>
    <w:p w14:paraId="5D3C8B6C" w14:textId="3FC2E77F" w:rsidR="00D7104E" w:rsidRPr="00653C10" w:rsidRDefault="00D7104E" w:rsidP="00D7104E">
      <w:pPr>
        <w:rPr>
          <w:rFonts w:ascii="Arial" w:hAnsi="Arial" w:cs="Arial"/>
          <w:b/>
          <w:bCs/>
          <w:sz w:val="24"/>
          <w:szCs w:val="24"/>
        </w:rPr>
      </w:pPr>
      <w:r w:rsidRPr="009E0F64">
        <w:rPr>
          <w:rFonts w:ascii="Arial" w:hAnsi="Arial" w:cs="Arial"/>
          <w:b/>
          <w:bCs/>
          <w:sz w:val="24"/>
          <w:szCs w:val="24"/>
        </w:rPr>
        <w:t>What Next?</w:t>
      </w:r>
      <w:r w:rsidRPr="009E0F64">
        <w:rPr>
          <w:rFonts w:ascii="Arial" w:hAnsi="Arial" w:cs="Arial"/>
          <w:sz w:val="24"/>
          <w:szCs w:val="24"/>
        </w:rPr>
        <w:br/>
      </w:r>
      <w:r>
        <w:rPr>
          <w:rFonts w:ascii="Arial" w:hAnsi="Arial" w:cs="Arial"/>
          <w:sz w:val="24"/>
          <w:szCs w:val="24"/>
        </w:rPr>
        <w:t>T</w:t>
      </w:r>
      <w:r w:rsidRPr="009E0F64">
        <w:rPr>
          <w:rFonts w:ascii="Arial" w:hAnsi="Arial" w:cs="Arial"/>
          <w:sz w:val="24"/>
          <w:szCs w:val="24"/>
        </w:rPr>
        <w:t xml:space="preserve">he project has suffered from some unavoidable delays.  Places for Everyone (Sustrans) </w:t>
      </w:r>
      <w:r>
        <w:rPr>
          <w:rFonts w:ascii="Arial" w:hAnsi="Arial" w:cs="Arial"/>
          <w:sz w:val="24"/>
          <w:szCs w:val="24"/>
        </w:rPr>
        <w:t>has gone</w:t>
      </w:r>
      <w:r w:rsidRPr="009E0F64">
        <w:rPr>
          <w:rFonts w:ascii="Arial" w:hAnsi="Arial" w:cs="Arial"/>
          <w:sz w:val="24"/>
          <w:szCs w:val="24"/>
        </w:rPr>
        <w:t xml:space="preserve"> through a restructuring process </w:t>
      </w:r>
      <w:r>
        <w:rPr>
          <w:rFonts w:ascii="Arial" w:hAnsi="Arial" w:cs="Arial"/>
          <w:sz w:val="24"/>
          <w:szCs w:val="24"/>
        </w:rPr>
        <w:t>and is less actively involved, and since the</w:t>
      </w:r>
      <w:r w:rsidRPr="009E0F64">
        <w:rPr>
          <w:rFonts w:ascii="Arial" w:hAnsi="Arial" w:cs="Arial"/>
          <w:sz w:val="24"/>
          <w:szCs w:val="24"/>
        </w:rPr>
        <w:t xml:space="preserve"> beginning of 2025, Fife Council </w:t>
      </w:r>
      <w:r>
        <w:rPr>
          <w:rFonts w:ascii="Arial" w:hAnsi="Arial" w:cs="Arial"/>
          <w:sz w:val="24"/>
          <w:szCs w:val="24"/>
        </w:rPr>
        <w:t>is effectively in the lead and can</w:t>
      </w:r>
      <w:r w:rsidRPr="009E0F64">
        <w:rPr>
          <w:rFonts w:ascii="Arial" w:hAnsi="Arial" w:cs="Arial"/>
          <w:sz w:val="24"/>
          <w:szCs w:val="24"/>
        </w:rPr>
        <w:t xml:space="preserve"> apply directly to Transport Scotland for active travel funding.   </w:t>
      </w:r>
    </w:p>
    <w:p w14:paraId="491338F2" w14:textId="781AA283" w:rsidR="00D6572E" w:rsidRDefault="00D7104E" w:rsidP="00D6572E">
      <w:pPr>
        <w:rPr>
          <w:rFonts w:ascii="Arial" w:hAnsi="Arial" w:cs="Arial"/>
          <w:sz w:val="24"/>
          <w:szCs w:val="24"/>
        </w:rPr>
      </w:pPr>
      <w:r w:rsidRPr="009E0F64">
        <w:rPr>
          <w:rFonts w:ascii="Arial" w:hAnsi="Arial" w:cs="Arial"/>
          <w:sz w:val="24"/>
          <w:szCs w:val="24"/>
        </w:rPr>
        <w:t xml:space="preserve"> In order to ensure that every possible avenue has been explored, Fife Council instructed their consultants to include a study of routes alongside the main road between the village and the city, a route that the landowner had indicated might be their preference. This was done by the consultants</w:t>
      </w:r>
      <w:r>
        <w:rPr>
          <w:rFonts w:ascii="Arial" w:hAnsi="Arial" w:cs="Arial"/>
          <w:sz w:val="24"/>
          <w:szCs w:val="24"/>
        </w:rPr>
        <w:t>, Stantec,</w:t>
      </w:r>
      <w:r w:rsidRPr="009E0F64">
        <w:rPr>
          <w:rFonts w:ascii="Arial" w:hAnsi="Arial" w:cs="Arial"/>
          <w:sz w:val="24"/>
          <w:szCs w:val="24"/>
        </w:rPr>
        <w:t xml:space="preserve"> over the Summer </w:t>
      </w:r>
      <w:r w:rsidRPr="006A2D8D">
        <w:rPr>
          <w:rFonts w:ascii="Arial" w:hAnsi="Arial" w:cs="Arial"/>
          <w:sz w:val="24"/>
          <w:szCs w:val="24"/>
        </w:rPr>
        <w:t xml:space="preserve">of 2024 and their findings were included in their final report delivered in November 2024. This work contributed to the delays but was worthwhile in order to filter the </w:t>
      </w:r>
      <w:r w:rsidRPr="009E0F64">
        <w:rPr>
          <w:rFonts w:ascii="Arial" w:hAnsi="Arial" w:cs="Arial"/>
          <w:sz w:val="24"/>
          <w:szCs w:val="24"/>
        </w:rPr>
        <w:t>options down to two viable routes out of the eleven routes or combination of routes examined.</w:t>
      </w:r>
      <w:r w:rsidRPr="009E0F64">
        <w:rPr>
          <w:rFonts w:ascii="Arial" w:hAnsi="Arial" w:cs="Arial"/>
          <w:sz w:val="24"/>
          <w:szCs w:val="24"/>
        </w:rPr>
        <w:br/>
      </w:r>
      <w:r w:rsidRPr="009E0F64">
        <w:rPr>
          <w:rFonts w:ascii="Arial" w:hAnsi="Arial" w:cs="Arial"/>
          <w:sz w:val="24"/>
          <w:szCs w:val="24"/>
        </w:rPr>
        <w:br/>
        <w:t xml:space="preserve">The two routes that came out best in the report were, a cross-country route to the West Gate of </w:t>
      </w:r>
      <w:proofErr w:type="spellStart"/>
      <w:r w:rsidRPr="009E0F64">
        <w:rPr>
          <w:rFonts w:ascii="Arial" w:hAnsi="Arial" w:cs="Arial"/>
          <w:sz w:val="24"/>
          <w:szCs w:val="24"/>
        </w:rPr>
        <w:t>Pittencrieff</w:t>
      </w:r>
      <w:proofErr w:type="spellEnd"/>
      <w:r w:rsidRPr="009E0F64">
        <w:rPr>
          <w:rFonts w:ascii="Arial" w:hAnsi="Arial" w:cs="Arial"/>
          <w:sz w:val="24"/>
          <w:szCs w:val="24"/>
        </w:rPr>
        <w:t xml:space="preserve"> Park </w:t>
      </w:r>
      <w:r>
        <w:rPr>
          <w:rFonts w:ascii="Arial" w:hAnsi="Arial" w:cs="Arial"/>
          <w:sz w:val="24"/>
          <w:szCs w:val="24"/>
        </w:rPr>
        <w:t xml:space="preserve">(Option 5 MS in the plan above) </w:t>
      </w:r>
      <w:r w:rsidRPr="009E0F64">
        <w:rPr>
          <w:rFonts w:ascii="Arial" w:hAnsi="Arial" w:cs="Arial"/>
          <w:sz w:val="24"/>
          <w:szCs w:val="24"/>
        </w:rPr>
        <w:t>and a route that hugs</w:t>
      </w:r>
      <w:r w:rsidR="00653C10">
        <w:rPr>
          <w:rFonts w:ascii="Arial" w:hAnsi="Arial" w:cs="Arial"/>
          <w:sz w:val="24"/>
          <w:szCs w:val="24"/>
        </w:rPr>
        <w:t xml:space="preserve"> </w:t>
      </w:r>
      <w:r w:rsidR="00D6572E" w:rsidRPr="009E0F64">
        <w:rPr>
          <w:rFonts w:ascii="Arial" w:hAnsi="Arial" w:cs="Arial"/>
          <w:sz w:val="24"/>
          <w:szCs w:val="24"/>
        </w:rPr>
        <w:t>the South side of the main road (A994)</w:t>
      </w:r>
      <w:r w:rsidR="00D6572E">
        <w:rPr>
          <w:rFonts w:ascii="Arial" w:hAnsi="Arial" w:cs="Arial"/>
          <w:sz w:val="24"/>
          <w:szCs w:val="24"/>
        </w:rPr>
        <w:t xml:space="preserve"> (Option 1c on the plan above)</w:t>
      </w:r>
      <w:r w:rsidR="00D6572E" w:rsidRPr="009E0F64">
        <w:rPr>
          <w:rFonts w:ascii="Arial" w:hAnsi="Arial" w:cs="Arial"/>
          <w:sz w:val="24"/>
          <w:szCs w:val="24"/>
        </w:rPr>
        <w:t xml:space="preserve">.  Both options follow the same line between Crossford and Urquhart Farm. The former is technically </w:t>
      </w:r>
      <w:r w:rsidR="00D6572E" w:rsidRPr="009E0F64">
        <w:rPr>
          <w:rFonts w:ascii="Arial" w:hAnsi="Arial" w:cs="Arial"/>
          <w:sz w:val="24"/>
          <w:szCs w:val="24"/>
        </w:rPr>
        <w:lastRenderedPageBreak/>
        <w:t>the best route and best meets the criteria set down by Transport Scotland while the latter has its drawbacks but it is more intuitive. It will also cost considerably more than the cross-country route and use slightly more land but is much less intrusive to farming operations.  Crossford C</w:t>
      </w:r>
      <w:r w:rsidR="00D6572E">
        <w:rPr>
          <w:rFonts w:ascii="Arial" w:hAnsi="Arial" w:cs="Arial"/>
          <w:sz w:val="24"/>
          <w:szCs w:val="24"/>
        </w:rPr>
        <w:t>ommunity Council</w:t>
      </w:r>
      <w:r w:rsidR="00D6572E" w:rsidRPr="009E0F64">
        <w:rPr>
          <w:rFonts w:ascii="Arial" w:hAnsi="Arial" w:cs="Arial"/>
          <w:sz w:val="24"/>
          <w:szCs w:val="24"/>
        </w:rPr>
        <w:t xml:space="preserve"> is comfortable with either of the final options.  A route alongside the North side of the A994 was found not to be practical for multiple reasons.</w:t>
      </w:r>
      <w:r w:rsidR="00D6572E" w:rsidRPr="009E0F64">
        <w:rPr>
          <w:rFonts w:ascii="Arial" w:hAnsi="Arial" w:cs="Arial"/>
          <w:sz w:val="24"/>
          <w:szCs w:val="24"/>
        </w:rPr>
        <w:br/>
      </w:r>
      <w:r w:rsidR="00D6572E" w:rsidRPr="009E0F64">
        <w:rPr>
          <w:rFonts w:ascii="Arial" w:hAnsi="Arial" w:cs="Arial"/>
          <w:sz w:val="24"/>
          <w:szCs w:val="24"/>
        </w:rPr>
        <w:br/>
        <w:t>At the time of writing</w:t>
      </w:r>
      <w:r w:rsidR="009D623F">
        <w:rPr>
          <w:rFonts w:ascii="Arial" w:hAnsi="Arial" w:cs="Arial"/>
          <w:sz w:val="24"/>
          <w:szCs w:val="24"/>
        </w:rPr>
        <w:t xml:space="preserve"> (F</w:t>
      </w:r>
      <w:r w:rsidR="00572B23">
        <w:rPr>
          <w:rFonts w:ascii="Arial" w:hAnsi="Arial" w:cs="Arial"/>
          <w:sz w:val="24"/>
          <w:szCs w:val="24"/>
        </w:rPr>
        <w:t>ebruary2025)</w:t>
      </w:r>
      <w:r w:rsidR="00D6572E" w:rsidRPr="009E0F64">
        <w:rPr>
          <w:rFonts w:ascii="Arial" w:hAnsi="Arial" w:cs="Arial"/>
          <w:sz w:val="24"/>
          <w:szCs w:val="24"/>
        </w:rPr>
        <w:t xml:space="preserve"> the consultant’s report is with the landowner and the farmer for their observations.  Their response is expected</w:t>
      </w:r>
      <w:r w:rsidR="00D6572E">
        <w:rPr>
          <w:rFonts w:ascii="Arial" w:hAnsi="Arial" w:cs="Arial"/>
          <w:sz w:val="24"/>
          <w:szCs w:val="24"/>
        </w:rPr>
        <w:t xml:space="preserve"> soon,</w:t>
      </w:r>
      <w:r w:rsidR="00D6572E" w:rsidRPr="009E0F64">
        <w:rPr>
          <w:rFonts w:ascii="Arial" w:hAnsi="Arial" w:cs="Arial"/>
          <w:sz w:val="24"/>
          <w:szCs w:val="24"/>
        </w:rPr>
        <w:t xml:space="preserve"> when we hope an acceptable way forward will be found to deliver a new shared-use path that will be used by generations to come and for the common good.</w:t>
      </w:r>
    </w:p>
    <w:p w14:paraId="16974506" w14:textId="05BA78FB" w:rsidR="00011B70" w:rsidRDefault="00453E75" w:rsidP="0048579D">
      <w:pPr>
        <w:rPr>
          <w:rFonts w:ascii="Arial" w:hAnsi="Arial" w:cs="Arial"/>
          <w:color w:val="000000"/>
          <w:sz w:val="24"/>
          <w:szCs w:val="24"/>
        </w:rPr>
      </w:pPr>
      <w:r w:rsidRPr="00453E75">
        <w:rPr>
          <w:rFonts w:ascii="Arial" w:hAnsi="Arial" w:cs="Arial"/>
          <w:color w:val="000000"/>
          <w:sz w:val="24"/>
          <w:szCs w:val="24"/>
        </w:rPr>
        <w:t>For the sake of clarity, a diagram of the final two routes recommended by the consultants is shown below. It also shows the route proposed by the landowner. Both of the routes shown in blue are acceptable to Crossford Community Council.</w:t>
      </w:r>
    </w:p>
    <w:p w14:paraId="53F218EC" w14:textId="4DA1C623" w:rsidR="00453E75" w:rsidRDefault="00453E75" w:rsidP="0048579D">
      <w:pPr>
        <w:rPr>
          <w:rFonts w:ascii="Arial" w:hAnsi="Arial" w:cs="Arial"/>
          <w:sz w:val="24"/>
          <w:szCs w:val="24"/>
        </w:rPr>
      </w:pPr>
      <w:r>
        <w:rPr>
          <w:rFonts w:ascii="Arial" w:hAnsi="Arial" w:cs="Arial"/>
          <w:noProof/>
          <w:sz w:val="24"/>
          <w:szCs w:val="24"/>
        </w:rPr>
        <w:drawing>
          <wp:inline distT="0" distB="0" distL="0" distR="0" wp14:anchorId="523B00DC" wp14:editId="3C9CD116">
            <wp:extent cx="5124450" cy="2733040"/>
            <wp:effectExtent l="19050" t="19050" r="19050" b="10160"/>
            <wp:docPr id="1745322510" name="Picture 1" descr="A map of a f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322510" name="Picture 1" descr="A map of a far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153344" cy="2748450"/>
                    </a:xfrm>
                    <a:prstGeom prst="rect">
                      <a:avLst/>
                    </a:prstGeom>
                    <a:ln>
                      <a:solidFill>
                        <a:srgbClr val="156082"/>
                      </a:solidFill>
                    </a:ln>
                  </pic:spPr>
                </pic:pic>
              </a:graphicData>
            </a:graphic>
          </wp:inline>
        </w:drawing>
      </w:r>
    </w:p>
    <w:p w14:paraId="29CF2C90" w14:textId="77777777" w:rsidR="00453E75" w:rsidRDefault="00453E75" w:rsidP="00453E75">
      <w:pPr>
        <w:rPr>
          <w:rFonts w:ascii="Arial" w:hAnsi="Arial" w:cs="Arial"/>
          <w:b/>
          <w:bCs/>
          <w:sz w:val="24"/>
          <w:szCs w:val="24"/>
        </w:rPr>
      </w:pPr>
      <w:r w:rsidRPr="00E84F1B">
        <w:rPr>
          <w:rFonts w:ascii="Arial" w:hAnsi="Arial" w:cs="Arial"/>
          <w:b/>
          <w:bCs/>
          <w:sz w:val="24"/>
          <w:szCs w:val="24"/>
        </w:rPr>
        <w:t>Crossford Community Council proposals</w:t>
      </w:r>
    </w:p>
    <w:p w14:paraId="0BED686F" w14:textId="77777777" w:rsidR="00453E75" w:rsidRPr="006A2D8D" w:rsidRDefault="00453E75" w:rsidP="00453E75">
      <w:pPr>
        <w:pStyle w:val="ListParagraph"/>
        <w:numPr>
          <w:ilvl w:val="0"/>
          <w:numId w:val="17"/>
        </w:numPr>
        <w:rPr>
          <w:rFonts w:ascii="Arial" w:hAnsi="Arial" w:cs="Arial"/>
          <w:b/>
          <w:bCs/>
          <w:sz w:val="24"/>
          <w:szCs w:val="24"/>
        </w:rPr>
      </w:pPr>
      <w:r>
        <w:rPr>
          <w:rFonts w:ascii="Arial" w:hAnsi="Arial" w:cs="Arial"/>
          <w:sz w:val="24"/>
          <w:szCs w:val="24"/>
        </w:rPr>
        <w:t xml:space="preserve">Carnegie’s Way should be </w:t>
      </w:r>
      <w:r w:rsidRPr="006A2D8D">
        <w:rPr>
          <w:rFonts w:ascii="Arial" w:hAnsi="Arial" w:cs="Arial"/>
          <w:sz w:val="24"/>
          <w:szCs w:val="24"/>
        </w:rPr>
        <w:t xml:space="preserve">a key part </w:t>
      </w:r>
      <w:r>
        <w:rPr>
          <w:rFonts w:ascii="Arial" w:hAnsi="Arial" w:cs="Arial"/>
          <w:sz w:val="24"/>
          <w:szCs w:val="24"/>
        </w:rPr>
        <w:t xml:space="preserve">of Fife Council’s Active Travel </w:t>
      </w:r>
      <w:r w:rsidRPr="006A2D8D">
        <w:rPr>
          <w:rFonts w:ascii="Arial" w:hAnsi="Arial" w:cs="Arial"/>
          <w:sz w:val="24"/>
          <w:szCs w:val="24"/>
        </w:rPr>
        <w:t xml:space="preserve">plan to connect Crossford, </w:t>
      </w:r>
      <w:proofErr w:type="spellStart"/>
      <w:r w:rsidRPr="006A2D8D">
        <w:rPr>
          <w:rFonts w:ascii="Arial" w:hAnsi="Arial" w:cs="Arial"/>
          <w:sz w:val="24"/>
          <w:szCs w:val="24"/>
        </w:rPr>
        <w:t>Cairneyhill</w:t>
      </w:r>
      <w:proofErr w:type="spellEnd"/>
      <w:r w:rsidRPr="006A2D8D">
        <w:rPr>
          <w:rFonts w:ascii="Arial" w:hAnsi="Arial" w:cs="Arial"/>
          <w:sz w:val="24"/>
          <w:szCs w:val="24"/>
        </w:rPr>
        <w:t xml:space="preserve"> and the West Fife Villages to Dunfermline</w:t>
      </w:r>
    </w:p>
    <w:p w14:paraId="2DCC0ED1" w14:textId="77777777" w:rsidR="00453E75" w:rsidRPr="000B43D4" w:rsidRDefault="00453E75" w:rsidP="00453E75">
      <w:pPr>
        <w:pStyle w:val="ListParagraph"/>
        <w:numPr>
          <w:ilvl w:val="0"/>
          <w:numId w:val="17"/>
        </w:numPr>
        <w:rPr>
          <w:rFonts w:ascii="Arial" w:hAnsi="Arial" w:cs="Arial"/>
          <w:b/>
          <w:bCs/>
          <w:sz w:val="24"/>
          <w:szCs w:val="24"/>
        </w:rPr>
      </w:pPr>
      <w:r>
        <w:rPr>
          <w:rFonts w:ascii="Arial" w:hAnsi="Arial" w:cs="Arial"/>
          <w:sz w:val="24"/>
          <w:szCs w:val="24"/>
        </w:rPr>
        <w:t>It should be included in Fife Council’s Local Development Plan (Fife’s Place Plan)</w:t>
      </w:r>
    </w:p>
    <w:p w14:paraId="08612D03" w14:textId="77777777" w:rsidR="00453E75" w:rsidRPr="00F561D2" w:rsidRDefault="00453E75" w:rsidP="00453E75">
      <w:pPr>
        <w:pStyle w:val="ListParagraph"/>
        <w:numPr>
          <w:ilvl w:val="0"/>
          <w:numId w:val="17"/>
        </w:numPr>
        <w:rPr>
          <w:rFonts w:ascii="Arial" w:hAnsi="Arial" w:cs="Arial"/>
          <w:b/>
          <w:bCs/>
          <w:sz w:val="24"/>
          <w:szCs w:val="24"/>
        </w:rPr>
      </w:pPr>
      <w:r>
        <w:rPr>
          <w:rFonts w:ascii="Arial" w:hAnsi="Arial" w:cs="Arial"/>
          <w:sz w:val="24"/>
          <w:szCs w:val="24"/>
        </w:rPr>
        <w:t>Fife Council to look at minor route adjustments which mitigate the effect on the landowner and the farmer</w:t>
      </w:r>
    </w:p>
    <w:p w14:paraId="130891B4" w14:textId="77777777" w:rsidR="00453E75" w:rsidRPr="00DA1240" w:rsidRDefault="00453E75" w:rsidP="00453E75">
      <w:pPr>
        <w:pStyle w:val="ListParagraph"/>
        <w:numPr>
          <w:ilvl w:val="0"/>
          <w:numId w:val="17"/>
        </w:numPr>
        <w:rPr>
          <w:rFonts w:ascii="Arial" w:hAnsi="Arial" w:cs="Arial"/>
          <w:b/>
          <w:bCs/>
          <w:sz w:val="24"/>
          <w:szCs w:val="24"/>
        </w:rPr>
      </w:pPr>
      <w:r>
        <w:rPr>
          <w:rFonts w:ascii="Arial" w:hAnsi="Arial" w:cs="Arial"/>
          <w:sz w:val="24"/>
          <w:szCs w:val="24"/>
        </w:rPr>
        <w:t xml:space="preserve">Fife Council to look at mitigating other constraints on the </w:t>
      </w:r>
      <w:r w:rsidRPr="006A2D8D">
        <w:rPr>
          <w:rFonts w:ascii="Arial" w:hAnsi="Arial" w:cs="Arial"/>
          <w:sz w:val="24"/>
          <w:szCs w:val="24"/>
        </w:rPr>
        <w:t xml:space="preserve">recommended </w:t>
      </w:r>
      <w:r>
        <w:rPr>
          <w:rFonts w:ascii="Arial" w:hAnsi="Arial" w:cs="Arial"/>
          <w:sz w:val="24"/>
          <w:szCs w:val="24"/>
        </w:rPr>
        <w:t>routes</w:t>
      </w:r>
    </w:p>
    <w:p w14:paraId="4D8FF642" w14:textId="77777777" w:rsidR="0022597E" w:rsidRPr="0022597E" w:rsidRDefault="00453E75" w:rsidP="00453E75">
      <w:pPr>
        <w:pStyle w:val="ListParagraph"/>
        <w:numPr>
          <w:ilvl w:val="0"/>
          <w:numId w:val="17"/>
        </w:numPr>
        <w:rPr>
          <w:rFonts w:ascii="Arial" w:hAnsi="Arial" w:cs="Arial"/>
          <w:b/>
          <w:bCs/>
          <w:sz w:val="24"/>
          <w:szCs w:val="24"/>
        </w:rPr>
      </w:pPr>
      <w:r>
        <w:rPr>
          <w:rFonts w:ascii="Arial" w:hAnsi="Arial" w:cs="Arial"/>
          <w:sz w:val="24"/>
          <w:szCs w:val="24"/>
        </w:rPr>
        <w:t>Fife Council to carry out, in tandem with Crossford Community Council, a Community Engagement and Consultation process on the route option alongside the A994, on which no formal consultation with the community has taken plac</w:t>
      </w:r>
      <w:r w:rsidR="0022597E">
        <w:rPr>
          <w:rFonts w:ascii="Arial" w:hAnsi="Arial" w:cs="Arial"/>
          <w:sz w:val="24"/>
          <w:szCs w:val="24"/>
        </w:rPr>
        <w:t>e</w:t>
      </w:r>
    </w:p>
    <w:p w14:paraId="696CD57C" w14:textId="77777777" w:rsidR="00131375" w:rsidRPr="00C24BFA" w:rsidRDefault="00453E75" w:rsidP="00453E75">
      <w:pPr>
        <w:pStyle w:val="ListParagraph"/>
        <w:numPr>
          <w:ilvl w:val="0"/>
          <w:numId w:val="17"/>
        </w:numPr>
        <w:rPr>
          <w:rFonts w:ascii="Arial" w:hAnsi="Arial" w:cs="Arial"/>
          <w:b/>
          <w:bCs/>
          <w:sz w:val="24"/>
          <w:szCs w:val="24"/>
        </w:rPr>
      </w:pPr>
      <w:r w:rsidRPr="00D9328C">
        <w:rPr>
          <w:rFonts w:ascii="Arial" w:hAnsi="Arial" w:cs="Arial"/>
          <w:sz w:val="24"/>
          <w:szCs w:val="24"/>
        </w:rPr>
        <w:t>Fife Council to use all of the legal and other powers available to it to ensure that this project is brought to fruition.</w:t>
      </w:r>
    </w:p>
    <w:p w14:paraId="2F4A166D" w14:textId="0AD3459A" w:rsidR="00F43F0B" w:rsidRDefault="00BC484D" w:rsidP="00A51871">
      <w:pPr>
        <w:jc w:val="center"/>
        <w:rPr>
          <w:rFonts w:ascii="Arial" w:hAnsi="Arial" w:cs="Arial"/>
          <w:b/>
          <w:bCs/>
          <w:sz w:val="24"/>
          <w:szCs w:val="24"/>
        </w:rPr>
      </w:pPr>
      <w:r>
        <w:rPr>
          <w:rFonts w:ascii="Arial" w:hAnsi="Arial" w:cs="Arial"/>
          <w:b/>
          <w:bCs/>
          <w:sz w:val="24"/>
          <w:szCs w:val="24"/>
        </w:rPr>
        <w:lastRenderedPageBreak/>
        <w:t>5.</w:t>
      </w:r>
      <w:r w:rsidR="00A51871">
        <w:rPr>
          <w:rFonts w:ascii="Arial" w:hAnsi="Arial" w:cs="Arial"/>
          <w:b/>
          <w:bCs/>
          <w:sz w:val="24"/>
          <w:szCs w:val="24"/>
        </w:rPr>
        <w:t>HOUSING</w:t>
      </w:r>
    </w:p>
    <w:p w14:paraId="4708C439" w14:textId="77777777" w:rsidR="008D5A9C" w:rsidRDefault="008D5A9C" w:rsidP="008D5A9C">
      <w:pPr>
        <w:rPr>
          <w:rFonts w:ascii="Arial" w:hAnsi="Arial" w:cs="Arial"/>
          <w:b/>
          <w:bCs/>
          <w:sz w:val="24"/>
          <w:szCs w:val="24"/>
        </w:rPr>
      </w:pPr>
    </w:p>
    <w:p w14:paraId="178CF068" w14:textId="77777777" w:rsidR="00D44A7C" w:rsidRDefault="00606ED3" w:rsidP="008D5A9C">
      <w:pPr>
        <w:rPr>
          <w:rFonts w:ascii="Arial" w:hAnsi="Arial" w:cs="Arial"/>
          <w:sz w:val="24"/>
          <w:szCs w:val="24"/>
        </w:rPr>
      </w:pPr>
      <w:r>
        <w:rPr>
          <w:rFonts w:ascii="Arial" w:hAnsi="Arial" w:cs="Arial"/>
          <w:sz w:val="24"/>
          <w:szCs w:val="24"/>
        </w:rPr>
        <w:t xml:space="preserve">At present, Crossford Community Council is responding to the proposals for </w:t>
      </w:r>
      <w:r w:rsidR="00A51871">
        <w:rPr>
          <w:rFonts w:ascii="Arial" w:hAnsi="Arial" w:cs="Arial"/>
          <w:sz w:val="24"/>
          <w:szCs w:val="24"/>
        </w:rPr>
        <w:t xml:space="preserve">a housing development to the west of the village, </w:t>
      </w:r>
      <w:r w:rsidR="00C52CED">
        <w:rPr>
          <w:rFonts w:ascii="Arial" w:hAnsi="Arial" w:cs="Arial"/>
          <w:sz w:val="24"/>
          <w:szCs w:val="24"/>
        </w:rPr>
        <w:t xml:space="preserve">proposed first by Stewart Milne Homes, and now that they have gone into Administration, </w:t>
      </w:r>
      <w:r w:rsidR="00A51871">
        <w:rPr>
          <w:rFonts w:ascii="Arial" w:hAnsi="Arial" w:cs="Arial"/>
          <w:sz w:val="24"/>
          <w:szCs w:val="24"/>
        </w:rPr>
        <w:t>by Barratt Homes.</w:t>
      </w:r>
      <w:r w:rsidR="00416514">
        <w:rPr>
          <w:rFonts w:ascii="Arial" w:hAnsi="Arial" w:cs="Arial"/>
          <w:sz w:val="24"/>
          <w:szCs w:val="24"/>
        </w:rPr>
        <w:t xml:space="preserve"> Crossford Community Council </w:t>
      </w:r>
      <w:r w:rsidR="00F33E5B">
        <w:rPr>
          <w:rFonts w:ascii="Arial" w:hAnsi="Arial" w:cs="Arial"/>
          <w:sz w:val="24"/>
          <w:szCs w:val="24"/>
        </w:rPr>
        <w:t xml:space="preserve">still have concerns over this development, with respect to the surface water drainage. </w:t>
      </w:r>
      <w:r w:rsidR="003F6241">
        <w:rPr>
          <w:rFonts w:ascii="Arial" w:hAnsi="Arial" w:cs="Arial"/>
          <w:sz w:val="24"/>
          <w:szCs w:val="24"/>
        </w:rPr>
        <w:t>We are still waiting to hear from Fife Council regarding our concerns, which were su</w:t>
      </w:r>
      <w:r w:rsidR="006F3064">
        <w:rPr>
          <w:rFonts w:ascii="Arial" w:hAnsi="Arial" w:cs="Arial"/>
          <w:sz w:val="24"/>
          <w:szCs w:val="24"/>
        </w:rPr>
        <w:t>m</w:t>
      </w:r>
      <w:r w:rsidR="003F6241">
        <w:rPr>
          <w:rFonts w:ascii="Arial" w:hAnsi="Arial" w:cs="Arial"/>
          <w:sz w:val="24"/>
          <w:szCs w:val="24"/>
        </w:rPr>
        <w:t>marised in our email to Fife Council Planners</w:t>
      </w:r>
      <w:r w:rsidR="006F3064">
        <w:rPr>
          <w:rFonts w:ascii="Arial" w:hAnsi="Arial" w:cs="Arial"/>
          <w:sz w:val="24"/>
          <w:szCs w:val="24"/>
        </w:rPr>
        <w:t xml:space="preserve"> </w:t>
      </w:r>
      <w:r w:rsidR="00D44A7C">
        <w:rPr>
          <w:rFonts w:ascii="Arial" w:hAnsi="Arial" w:cs="Arial"/>
          <w:sz w:val="24"/>
          <w:szCs w:val="24"/>
        </w:rPr>
        <w:t>two weeks ago, in the following terms:</w:t>
      </w:r>
    </w:p>
    <w:p w14:paraId="5FC842F8" w14:textId="3BC22D87" w:rsidR="00D44A7C" w:rsidRPr="00D44A7C" w:rsidRDefault="007931B4" w:rsidP="00D44A7C">
      <w:pPr>
        <w:rPr>
          <w:rFonts w:ascii="Arial" w:hAnsi="Arial" w:cs="Arial"/>
          <w:sz w:val="24"/>
          <w:szCs w:val="24"/>
        </w:rPr>
      </w:pPr>
      <w:r>
        <w:rPr>
          <w:rFonts w:ascii="Arial" w:hAnsi="Arial" w:cs="Arial"/>
          <w:sz w:val="24"/>
          <w:szCs w:val="24"/>
        </w:rPr>
        <w:t>“Our</w:t>
      </w:r>
      <w:r w:rsidR="00D44A7C" w:rsidRPr="00D44A7C">
        <w:rPr>
          <w:rFonts w:ascii="Arial" w:hAnsi="Arial" w:cs="Arial"/>
          <w:sz w:val="24"/>
          <w:szCs w:val="24"/>
        </w:rPr>
        <w:t xml:space="preserve"> Community Council Chairman and I met with representatives of Barratt Homes recently, and we still have concerns over the drainage issue, which we have discussed previously. We have been told by Barratt Homes that in their opinion, they do not need an agreement with Robert Forrester to discharge surface water drainage into the watercourse on his land, which then feeds into the Torry Burn. This is puzzling to us, as the normal Scottish legal position is that in order to increase the amount of water discharging onto another's land, an express agreement must be reached with the landowner who is receiving this water. A good summary is found in this article, from a prominent Scottish legal firm:</w:t>
      </w:r>
    </w:p>
    <w:p w14:paraId="37A61EC0" w14:textId="6FD17ED7" w:rsidR="00D44A7C" w:rsidRPr="00D44A7C" w:rsidRDefault="00D44A7C" w:rsidP="00D44A7C">
      <w:pPr>
        <w:rPr>
          <w:rFonts w:ascii="Arial" w:hAnsi="Arial" w:cs="Arial"/>
          <w:sz w:val="24"/>
          <w:szCs w:val="24"/>
        </w:rPr>
      </w:pPr>
      <w:hyperlink r:id="rId23" w:tooltip="https://www.harpermacleod.co.uk/insights/flooding-water-and-drainage-rights-for-land-in-scotland/" w:history="1">
        <w:r w:rsidRPr="00D44A7C">
          <w:rPr>
            <w:rStyle w:val="Hyperlink"/>
            <w:rFonts w:ascii="Arial" w:hAnsi="Arial" w:cs="Arial"/>
            <w:sz w:val="24"/>
            <w:szCs w:val="24"/>
          </w:rPr>
          <w:t>https://www.harpermacleod.co.uk/insights/flooding-water-and-drainage-rights-for-land-in-scotland/</w:t>
        </w:r>
      </w:hyperlink>
    </w:p>
    <w:p w14:paraId="5D674F6D" w14:textId="2570EC89" w:rsidR="00D44A7C" w:rsidRPr="00D44A7C" w:rsidRDefault="00D44A7C" w:rsidP="00D44A7C">
      <w:pPr>
        <w:rPr>
          <w:rFonts w:ascii="Arial" w:hAnsi="Arial" w:cs="Arial"/>
          <w:sz w:val="24"/>
          <w:szCs w:val="24"/>
        </w:rPr>
      </w:pPr>
      <w:r w:rsidRPr="00D44A7C">
        <w:rPr>
          <w:rFonts w:ascii="Arial" w:hAnsi="Arial" w:cs="Arial"/>
          <w:sz w:val="24"/>
          <w:szCs w:val="24"/>
        </w:rPr>
        <w:t>You will note the comment in this article that:</w:t>
      </w:r>
    </w:p>
    <w:p w14:paraId="5569BCA3" w14:textId="1D6A4E83" w:rsidR="00D44A7C" w:rsidRPr="00D44A7C" w:rsidRDefault="00D44A7C" w:rsidP="00D44A7C">
      <w:pPr>
        <w:rPr>
          <w:rFonts w:ascii="Arial" w:hAnsi="Arial" w:cs="Arial"/>
          <w:sz w:val="24"/>
          <w:szCs w:val="24"/>
        </w:rPr>
      </w:pPr>
      <w:r w:rsidRPr="00D44A7C">
        <w:rPr>
          <w:rFonts w:ascii="Arial" w:hAnsi="Arial" w:cs="Arial"/>
          <w:sz w:val="24"/>
          <w:szCs w:val="24"/>
        </w:rPr>
        <w:t>"if a field or plot of land is being developed into a </w:t>
      </w:r>
      <w:hyperlink r:id="rId24" w:tooltip="https://www.harpermacleod.co.uk/expertise/businesses-organisations/housing-law-solicitors/" w:history="1">
        <w:r w:rsidRPr="00D44A7C">
          <w:rPr>
            <w:rStyle w:val="Hyperlink"/>
            <w:rFonts w:ascii="Arial" w:hAnsi="Arial" w:cs="Arial"/>
            <w:sz w:val="24"/>
            <w:szCs w:val="24"/>
          </w:rPr>
          <w:t>housing estate</w:t>
        </w:r>
      </w:hyperlink>
      <w:r w:rsidRPr="00D44A7C">
        <w:rPr>
          <w:rFonts w:ascii="Arial" w:hAnsi="Arial" w:cs="Arial"/>
          <w:sz w:val="24"/>
          <w:szCs w:val="24"/>
        </w:rPr>
        <w:t>, then the developer would have to seek express servitude rights of drainage with the Lower Owner(s) if they were looking to put in a man-made drainage system which altered the natural drainage flow in terms of direction or volume which would cause, or had the potential to cause, damaging consequences for the Lower Property(s)."</w:t>
      </w:r>
    </w:p>
    <w:p w14:paraId="632B1ACF" w14:textId="04718BF6" w:rsidR="00D44A7C" w:rsidRPr="00D44A7C" w:rsidRDefault="00D44A7C" w:rsidP="00D44A7C">
      <w:pPr>
        <w:rPr>
          <w:rFonts w:ascii="Arial" w:hAnsi="Arial" w:cs="Arial"/>
          <w:sz w:val="24"/>
          <w:szCs w:val="24"/>
        </w:rPr>
      </w:pPr>
      <w:r w:rsidRPr="00D44A7C">
        <w:rPr>
          <w:rFonts w:ascii="Arial" w:hAnsi="Arial" w:cs="Arial"/>
          <w:sz w:val="24"/>
          <w:szCs w:val="24"/>
        </w:rPr>
        <w:t>This certainly reflects my understanding of the legal position, as a recently retired chartered surveyor who had an involvement in a number of housing developments. </w:t>
      </w:r>
    </w:p>
    <w:p w14:paraId="150D1CAF" w14:textId="4CE1D2EE" w:rsidR="00D44A7C" w:rsidRPr="00D44A7C" w:rsidRDefault="00D44A7C" w:rsidP="00D44A7C">
      <w:pPr>
        <w:rPr>
          <w:rFonts w:ascii="Arial" w:hAnsi="Arial" w:cs="Arial"/>
          <w:sz w:val="24"/>
          <w:szCs w:val="24"/>
        </w:rPr>
      </w:pPr>
      <w:r w:rsidRPr="00D44A7C">
        <w:rPr>
          <w:rFonts w:ascii="Arial" w:hAnsi="Arial" w:cs="Arial"/>
          <w:sz w:val="24"/>
          <w:szCs w:val="24"/>
        </w:rPr>
        <w:t xml:space="preserve">Our understanding, from our contacts within </w:t>
      </w:r>
      <w:proofErr w:type="spellStart"/>
      <w:r w:rsidRPr="00D44A7C">
        <w:rPr>
          <w:rFonts w:ascii="Arial" w:hAnsi="Arial" w:cs="Arial"/>
          <w:sz w:val="24"/>
          <w:szCs w:val="24"/>
        </w:rPr>
        <w:t>Cairneyhill</w:t>
      </w:r>
      <w:proofErr w:type="spellEnd"/>
      <w:r w:rsidRPr="00D44A7C">
        <w:rPr>
          <w:rFonts w:ascii="Arial" w:hAnsi="Arial" w:cs="Arial"/>
          <w:sz w:val="24"/>
          <w:szCs w:val="24"/>
        </w:rPr>
        <w:t xml:space="preserve"> Community Council, is that there is no agreement in place with Robert Forrester to receive any potential additional water flow. It is also our understanding that no development should begin until an enforceable mechanism is in place for the discharge of the surface drainage. Can you confirm whether the current developer satisfied all the PPP 17/03471 conditions to start the development, in particular condition 2 – the putting in place of an enforceable mechanism to underpin a drainage solution? </w:t>
      </w:r>
    </w:p>
    <w:p w14:paraId="58AE1583" w14:textId="27625768" w:rsidR="00D44A7C" w:rsidRPr="00D44A7C" w:rsidRDefault="00D44A7C" w:rsidP="00D44A7C">
      <w:pPr>
        <w:rPr>
          <w:rFonts w:ascii="Arial" w:hAnsi="Arial" w:cs="Arial"/>
          <w:sz w:val="24"/>
          <w:szCs w:val="24"/>
        </w:rPr>
      </w:pPr>
      <w:r w:rsidRPr="00D44A7C">
        <w:rPr>
          <w:rFonts w:ascii="Arial" w:hAnsi="Arial" w:cs="Arial"/>
          <w:sz w:val="24"/>
          <w:szCs w:val="24"/>
        </w:rPr>
        <w:t xml:space="preserve">Please note that our concern is not aimed at stopping this development, but we have a shared concert with </w:t>
      </w:r>
      <w:proofErr w:type="spellStart"/>
      <w:r w:rsidRPr="00D44A7C">
        <w:rPr>
          <w:rFonts w:ascii="Arial" w:hAnsi="Arial" w:cs="Arial"/>
          <w:sz w:val="24"/>
          <w:szCs w:val="24"/>
        </w:rPr>
        <w:t>Cairneyhill</w:t>
      </w:r>
      <w:proofErr w:type="spellEnd"/>
      <w:r w:rsidRPr="00D44A7C">
        <w:rPr>
          <w:rFonts w:ascii="Arial" w:hAnsi="Arial" w:cs="Arial"/>
          <w:sz w:val="24"/>
          <w:szCs w:val="24"/>
        </w:rPr>
        <w:t xml:space="preserve"> Community Council regarding an increase in surface water drainage going into the Torry Burn and increasing the flooding problem which already exists in </w:t>
      </w:r>
      <w:proofErr w:type="spellStart"/>
      <w:r w:rsidRPr="00D44A7C">
        <w:rPr>
          <w:rFonts w:ascii="Arial" w:hAnsi="Arial" w:cs="Arial"/>
          <w:sz w:val="24"/>
          <w:szCs w:val="24"/>
        </w:rPr>
        <w:t>Cairneyhill</w:t>
      </w:r>
      <w:proofErr w:type="spellEnd"/>
      <w:r w:rsidRPr="00D44A7C">
        <w:rPr>
          <w:rFonts w:ascii="Arial" w:hAnsi="Arial" w:cs="Arial"/>
          <w:sz w:val="24"/>
          <w:szCs w:val="24"/>
        </w:rPr>
        <w:t>. We are also concerned that successive developers appear to be ignoring this issue; we have had no explanation from them of why there is no need to seek an express servitude right from Robert Forrester, which would normally be required in such circumstances.</w:t>
      </w:r>
      <w:r w:rsidR="00541965">
        <w:rPr>
          <w:rFonts w:ascii="Arial" w:hAnsi="Arial" w:cs="Arial"/>
          <w:sz w:val="24"/>
          <w:szCs w:val="24"/>
        </w:rPr>
        <w:t>”</w:t>
      </w:r>
    </w:p>
    <w:p w14:paraId="297C39CD" w14:textId="79950281" w:rsidR="00D44A7C" w:rsidRDefault="00D44A7C" w:rsidP="00D44A7C">
      <w:pPr>
        <w:rPr>
          <w:rFonts w:ascii="Arial" w:hAnsi="Arial" w:cs="Arial"/>
          <w:sz w:val="24"/>
          <w:szCs w:val="24"/>
        </w:rPr>
      </w:pPr>
      <w:r w:rsidRPr="00D44A7C">
        <w:rPr>
          <w:rFonts w:ascii="Arial" w:hAnsi="Arial" w:cs="Arial"/>
          <w:sz w:val="24"/>
          <w:szCs w:val="24"/>
        </w:rPr>
        <w:lastRenderedPageBreak/>
        <w:t xml:space="preserve">Our Community Council </w:t>
      </w:r>
      <w:r w:rsidR="00541965">
        <w:rPr>
          <w:rFonts w:ascii="Arial" w:hAnsi="Arial" w:cs="Arial"/>
          <w:sz w:val="24"/>
          <w:szCs w:val="24"/>
        </w:rPr>
        <w:t xml:space="preserve">is currently awaiting an explanation of </w:t>
      </w:r>
      <w:r w:rsidR="00000E33">
        <w:rPr>
          <w:rFonts w:ascii="Arial" w:hAnsi="Arial" w:cs="Arial"/>
          <w:sz w:val="24"/>
          <w:szCs w:val="24"/>
        </w:rPr>
        <w:t xml:space="preserve">the current position, and how surface water drainage can enter </w:t>
      </w:r>
      <w:r w:rsidR="00C8675E">
        <w:rPr>
          <w:rFonts w:ascii="Arial" w:hAnsi="Arial" w:cs="Arial"/>
          <w:sz w:val="24"/>
          <w:szCs w:val="24"/>
        </w:rPr>
        <w:t xml:space="preserve">Mr Forrester’s watercourse without his express permission. </w:t>
      </w:r>
      <w:r w:rsidR="00A16B98">
        <w:rPr>
          <w:rFonts w:ascii="Arial" w:hAnsi="Arial" w:cs="Arial"/>
          <w:sz w:val="24"/>
          <w:szCs w:val="24"/>
        </w:rPr>
        <w:t xml:space="preserve">There may well be a perfectly reasonable explanation </w:t>
      </w:r>
      <w:r w:rsidR="00121495">
        <w:rPr>
          <w:rFonts w:ascii="Arial" w:hAnsi="Arial" w:cs="Arial"/>
          <w:sz w:val="24"/>
          <w:szCs w:val="24"/>
        </w:rPr>
        <w:t>for why no express agreement is needed, and we</w:t>
      </w:r>
      <w:r w:rsidR="00C8675E">
        <w:rPr>
          <w:rFonts w:ascii="Arial" w:hAnsi="Arial" w:cs="Arial"/>
          <w:sz w:val="24"/>
          <w:szCs w:val="24"/>
        </w:rPr>
        <w:t xml:space="preserve"> would emphasise that </w:t>
      </w:r>
      <w:r w:rsidR="00EC6B91">
        <w:rPr>
          <w:rFonts w:ascii="Arial" w:hAnsi="Arial" w:cs="Arial"/>
          <w:sz w:val="24"/>
          <w:szCs w:val="24"/>
        </w:rPr>
        <w:t>we are not engaged in an effort to stop this development</w:t>
      </w:r>
      <w:r w:rsidR="003E6D2E">
        <w:rPr>
          <w:rFonts w:ascii="Arial" w:hAnsi="Arial" w:cs="Arial"/>
          <w:sz w:val="24"/>
          <w:szCs w:val="24"/>
        </w:rPr>
        <w:t>. P</w:t>
      </w:r>
      <w:r w:rsidR="0024789A">
        <w:rPr>
          <w:rFonts w:ascii="Arial" w:hAnsi="Arial" w:cs="Arial"/>
          <w:sz w:val="24"/>
          <w:szCs w:val="24"/>
        </w:rPr>
        <w:t>lanning permission in principle had been given, and that is accepted, but we feel that no development should take place until the surface water drainage question is adequately answered.</w:t>
      </w:r>
      <w:r w:rsidR="007D2DB1">
        <w:rPr>
          <w:rFonts w:ascii="Arial" w:hAnsi="Arial" w:cs="Arial"/>
          <w:sz w:val="24"/>
          <w:szCs w:val="24"/>
        </w:rPr>
        <w:t xml:space="preserve"> </w:t>
      </w:r>
      <w:r w:rsidR="00910B4A">
        <w:rPr>
          <w:rFonts w:ascii="Arial" w:hAnsi="Arial" w:cs="Arial"/>
          <w:sz w:val="24"/>
          <w:szCs w:val="24"/>
        </w:rPr>
        <w:t xml:space="preserve">It is our understanding that </w:t>
      </w:r>
      <w:r w:rsidR="00C64940">
        <w:rPr>
          <w:rFonts w:ascii="Arial" w:hAnsi="Arial" w:cs="Arial"/>
          <w:sz w:val="24"/>
          <w:szCs w:val="24"/>
        </w:rPr>
        <w:t>it will be considered by the Committee</w:t>
      </w:r>
      <w:r w:rsidR="005B7C4F">
        <w:rPr>
          <w:rFonts w:ascii="Arial" w:hAnsi="Arial" w:cs="Arial"/>
          <w:sz w:val="24"/>
          <w:szCs w:val="24"/>
        </w:rPr>
        <w:t xml:space="preserve"> during its late February meeting.</w:t>
      </w:r>
    </w:p>
    <w:p w14:paraId="367B39F7" w14:textId="01E911EB" w:rsidR="00F32783" w:rsidRDefault="00F32783" w:rsidP="00D44A7C">
      <w:pPr>
        <w:rPr>
          <w:rFonts w:ascii="Arial" w:hAnsi="Arial" w:cs="Arial"/>
          <w:sz w:val="24"/>
          <w:szCs w:val="24"/>
        </w:rPr>
      </w:pPr>
      <w:r>
        <w:rPr>
          <w:rFonts w:ascii="Arial" w:hAnsi="Arial" w:cs="Arial"/>
          <w:sz w:val="24"/>
          <w:szCs w:val="24"/>
        </w:rPr>
        <w:t xml:space="preserve">It should also be noted </w:t>
      </w:r>
      <w:r w:rsidR="004F031B">
        <w:rPr>
          <w:rFonts w:ascii="Arial" w:hAnsi="Arial" w:cs="Arial"/>
          <w:sz w:val="24"/>
          <w:szCs w:val="24"/>
        </w:rPr>
        <w:t>that</w:t>
      </w:r>
      <w:r>
        <w:rPr>
          <w:rFonts w:ascii="Arial" w:hAnsi="Arial" w:cs="Arial"/>
          <w:sz w:val="24"/>
          <w:szCs w:val="24"/>
        </w:rPr>
        <w:t xml:space="preserve"> the new development</w:t>
      </w:r>
      <w:r w:rsidR="004F031B">
        <w:rPr>
          <w:rFonts w:ascii="Arial" w:hAnsi="Arial" w:cs="Arial"/>
          <w:sz w:val="24"/>
          <w:szCs w:val="24"/>
        </w:rPr>
        <w:t xml:space="preserve"> of </w:t>
      </w:r>
      <w:r w:rsidR="00D8441B">
        <w:rPr>
          <w:rFonts w:ascii="Arial" w:hAnsi="Arial" w:cs="Arial"/>
          <w:sz w:val="24"/>
          <w:szCs w:val="24"/>
        </w:rPr>
        <w:t>around 225 houses</w:t>
      </w:r>
      <w:r>
        <w:rPr>
          <w:rFonts w:ascii="Arial" w:hAnsi="Arial" w:cs="Arial"/>
          <w:sz w:val="24"/>
          <w:szCs w:val="24"/>
        </w:rPr>
        <w:t xml:space="preserve"> will increase the population of Crossford </w:t>
      </w:r>
      <w:r w:rsidR="004F031B">
        <w:rPr>
          <w:rFonts w:ascii="Arial" w:hAnsi="Arial" w:cs="Arial"/>
          <w:sz w:val="24"/>
          <w:szCs w:val="24"/>
        </w:rPr>
        <w:t xml:space="preserve">from its current level of around 2,400 to </w:t>
      </w:r>
      <w:r w:rsidR="00D8441B">
        <w:rPr>
          <w:rFonts w:ascii="Arial" w:hAnsi="Arial" w:cs="Arial"/>
          <w:sz w:val="24"/>
          <w:szCs w:val="24"/>
        </w:rPr>
        <w:t>more than 3,000, putting increased pressure on local facilities including the local Primary School.</w:t>
      </w:r>
    </w:p>
    <w:p w14:paraId="185F35BC" w14:textId="77777777" w:rsidR="0024789A" w:rsidRDefault="0024789A" w:rsidP="00D44A7C">
      <w:pPr>
        <w:rPr>
          <w:rFonts w:ascii="Arial" w:hAnsi="Arial" w:cs="Arial"/>
          <w:sz w:val="24"/>
          <w:szCs w:val="24"/>
        </w:rPr>
      </w:pPr>
    </w:p>
    <w:p w14:paraId="048E971F" w14:textId="462973DF" w:rsidR="0024789A" w:rsidRDefault="0045364B" w:rsidP="00D44A7C">
      <w:pPr>
        <w:rPr>
          <w:rFonts w:ascii="Arial" w:hAnsi="Arial" w:cs="Arial"/>
          <w:b/>
          <w:bCs/>
          <w:sz w:val="24"/>
          <w:szCs w:val="24"/>
        </w:rPr>
      </w:pPr>
      <w:r>
        <w:rPr>
          <w:rFonts w:ascii="Arial" w:hAnsi="Arial" w:cs="Arial"/>
          <w:b/>
          <w:bCs/>
          <w:sz w:val="24"/>
          <w:szCs w:val="24"/>
        </w:rPr>
        <w:t>Future housing development in Cross</w:t>
      </w:r>
      <w:r w:rsidR="00000546">
        <w:rPr>
          <w:rFonts w:ascii="Arial" w:hAnsi="Arial" w:cs="Arial"/>
          <w:b/>
          <w:bCs/>
          <w:sz w:val="24"/>
          <w:szCs w:val="24"/>
        </w:rPr>
        <w:t>fo</w:t>
      </w:r>
      <w:r>
        <w:rPr>
          <w:rFonts w:ascii="Arial" w:hAnsi="Arial" w:cs="Arial"/>
          <w:b/>
          <w:bCs/>
          <w:sz w:val="24"/>
          <w:szCs w:val="24"/>
        </w:rPr>
        <w:t>rd</w:t>
      </w:r>
    </w:p>
    <w:p w14:paraId="4B8CB9B6" w14:textId="753CC799" w:rsidR="00E01B39" w:rsidRDefault="00187712" w:rsidP="00D44A7C">
      <w:pPr>
        <w:rPr>
          <w:rFonts w:ascii="Arial" w:hAnsi="Arial" w:cs="Arial"/>
          <w:sz w:val="24"/>
          <w:szCs w:val="24"/>
        </w:rPr>
      </w:pPr>
      <w:r w:rsidRPr="00187712">
        <w:rPr>
          <w:rFonts w:ascii="Arial" w:hAnsi="Arial" w:cs="Arial"/>
          <w:sz w:val="24"/>
          <w:szCs w:val="24"/>
        </w:rPr>
        <w:t>There are no obvious locations for further housing development in Crossford.</w:t>
      </w:r>
      <w:r>
        <w:rPr>
          <w:rFonts w:ascii="Arial" w:hAnsi="Arial" w:cs="Arial"/>
          <w:sz w:val="24"/>
          <w:szCs w:val="24"/>
        </w:rPr>
        <w:t xml:space="preserve"> </w:t>
      </w:r>
      <w:r w:rsidR="008B0A51">
        <w:rPr>
          <w:rFonts w:ascii="Arial" w:hAnsi="Arial" w:cs="Arial"/>
          <w:sz w:val="24"/>
          <w:szCs w:val="24"/>
        </w:rPr>
        <w:t xml:space="preserve">Such sites which have been looked at in the past, such as that to east of Waggon Rd and to the south of </w:t>
      </w:r>
      <w:r w:rsidR="008E3403">
        <w:rPr>
          <w:rFonts w:ascii="Arial" w:hAnsi="Arial" w:cs="Arial"/>
          <w:sz w:val="24"/>
          <w:szCs w:val="24"/>
        </w:rPr>
        <w:t>Abbey View and Cairn Grove, and that site to the west of W</w:t>
      </w:r>
      <w:r w:rsidR="00291A4A">
        <w:rPr>
          <w:rFonts w:ascii="Arial" w:hAnsi="Arial" w:cs="Arial"/>
          <w:sz w:val="24"/>
          <w:szCs w:val="24"/>
        </w:rPr>
        <w:t xml:space="preserve">aggon Rd and to the south of the Wimpey development, </w:t>
      </w:r>
      <w:r w:rsidR="008E3403">
        <w:rPr>
          <w:rFonts w:ascii="Arial" w:hAnsi="Arial" w:cs="Arial"/>
          <w:sz w:val="24"/>
          <w:szCs w:val="24"/>
        </w:rPr>
        <w:t xml:space="preserve"> still have the same issues which have deterred housing developers in the past: </w:t>
      </w:r>
      <w:r w:rsidR="00291A4A">
        <w:rPr>
          <w:rFonts w:ascii="Arial" w:hAnsi="Arial" w:cs="Arial"/>
          <w:sz w:val="24"/>
          <w:szCs w:val="24"/>
        </w:rPr>
        <w:t>they</w:t>
      </w:r>
      <w:r w:rsidR="001C4DAF">
        <w:rPr>
          <w:rFonts w:ascii="Arial" w:hAnsi="Arial" w:cs="Arial"/>
          <w:sz w:val="24"/>
          <w:szCs w:val="24"/>
        </w:rPr>
        <w:t xml:space="preserve"> have been identified as flood</w:t>
      </w:r>
      <w:r w:rsidR="00291A4A">
        <w:rPr>
          <w:rFonts w:ascii="Arial" w:hAnsi="Arial" w:cs="Arial"/>
          <w:sz w:val="24"/>
          <w:szCs w:val="24"/>
        </w:rPr>
        <w:t xml:space="preserve">  risk areas</w:t>
      </w:r>
      <w:r w:rsidR="001C4DAF">
        <w:rPr>
          <w:rFonts w:ascii="Arial" w:hAnsi="Arial" w:cs="Arial"/>
          <w:sz w:val="24"/>
          <w:szCs w:val="24"/>
        </w:rPr>
        <w:t xml:space="preserve">, and the site to the east of Waggon Rd also suffers form </w:t>
      </w:r>
      <w:r w:rsidR="00C145BA">
        <w:rPr>
          <w:rFonts w:ascii="Arial" w:hAnsi="Arial" w:cs="Arial"/>
          <w:sz w:val="24"/>
          <w:szCs w:val="24"/>
        </w:rPr>
        <w:t xml:space="preserve">potential surface drainage issues and a peat sub soil. </w:t>
      </w:r>
    </w:p>
    <w:p w14:paraId="274FCCE9" w14:textId="36E6F8D9" w:rsidR="00671C7A" w:rsidRPr="00BE1C25" w:rsidRDefault="00671C7A" w:rsidP="00D44A7C">
      <w:pPr>
        <w:rPr>
          <w:rFonts w:ascii="Arial" w:hAnsi="Arial" w:cs="Arial"/>
          <w:b/>
          <w:bCs/>
          <w:sz w:val="24"/>
          <w:szCs w:val="24"/>
        </w:rPr>
      </w:pPr>
      <w:r w:rsidRPr="00BE1C25">
        <w:rPr>
          <w:rFonts w:ascii="Arial" w:hAnsi="Arial" w:cs="Arial"/>
          <w:b/>
          <w:bCs/>
          <w:sz w:val="24"/>
          <w:szCs w:val="24"/>
        </w:rPr>
        <w:t xml:space="preserve">Future housing development in Dunfermline and West Fife </w:t>
      </w:r>
    </w:p>
    <w:p w14:paraId="559AC679" w14:textId="2AD6F69C" w:rsidR="00000546" w:rsidRDefault="007014A3" w:rsidP="00D44A7C">
      <w:pPr>
        <w:rPr>
          <w:rFonts w:ascii="Arial" w:hAnsi="Arial" w:cs="Arial"/>
          <w:sz w:val="24"/>
          <w:szCs w:val="24"/>
        </w:rPr>
      </w:pPr>
      <w:r>
        <w:rPr>
          <w:rFonts w:ascii="Arial" w:hAnsi="Arial" w:cs="Arial"/>
          <w:sz w:val="24"/>
          <w:szCs w:val="24"/>
        </w:rPr>
        <w:t>Having considered the figures in the Fife Housing Land Audit 202</w:t>
      </w:r>
      <w:r w:rsidR="00924639">
        <w:rPr>
          <w:rFonts w:ascii="Arial" w:hAnsi="Arial" w:cs="Arial"/>
          <w:sz w:val="24"/>
          <w:szCs w:val="24"/>
        </w:rPr>
        <w:t>2</w:t>
      </w:r>
      <w:r>
        <w:rPr>
          <w:rFonts w:ascii="Arial" w:hAnsi="Arial" w:cs="Arial"/>
          <w:sz w:val="24"/>
          <w:szCs w:val="24"/>
        </w:rPr>
        <w:t xml:space="preserve">, </w:t>
      </w:r>
      <w:r w:rsidR="00924639">
        <w:rPr>
          <w:rFonts w:ascii="Arial" w:hAnsi="Arial" w:cs="Arial"/>
          <w:sz w:val="24"/>
          <w:szCs w:val="24"/>
        </w:rPr>
        <w:t xml:space="preserve">which </w:t>
      </w:r>
      <w:r w:rsidR="00283D9B">
        <w:rPr>
          <w:rFonts w:ascii="Arial" w:hAnsi="Arial" w:cs="Arial"/>
          <w:sz w:val="24"/>
          <w:szCs w:val="24"/>
        </w:rPr>
        <w:t>appears to be</w:t>
      </w:r>
      <w:r w:rsidR="00924639">
        <w:rPr>
          <w:rFonts w:ascii="Arial" w:hAnsi="Arial" w:cs="Arial"/>
          <w:sz w:val="24"/>
          <w:szCs w:val="24"/>
        </w:rPr>
        <w:t xml:space="preserve"> the latest </w:t>
      </w:r>
      <w:r w:rsidR="00283D9B">
        <w:rPr>
          <w:rFonts w:ascii="Arial" w:hAnsi="Arial" w:cs="Arial"/>
          <w:sz w:val="24"/>
          <w:szCs w:val="24"/>
        </w:rPr>
        <w:t>information both</w:t>
      </w:r>
      <w:r>
        <w:rPr>
          <w:rFonts w:ascii="Arial" w:hAnsi="Arial" w:cs="Arial"/>
          <w:sz w:val="24"/>
          <w:szCs w:val="24"/>
        </w:rPr>
        <w:t xml:space="preserve"> for Fife as a whole and for the Dunfermline</w:t>
      </w:r>
      <w:r w:rsidR="00381829">
        <w:rPr>
          <w:rFonts w:ascii="Arial" w:hAnsi="Arial" w:cs="Arial"/>
          <w:sz w:val="24"/>
          <w:szCs w:val="24"/>
        </w:rPr>
        <w:t xml:space="preserve"> and West Fife Housing Market Area</w:t>
      </w:r>
      <w:r w:rsidR="00B341BC">
        <w:rPr>
          <w:rFonts w:ascii="Arial" w:hAnsi="Arial" w:cs="Arial"/>
          <w:sz w:val="24"/>
          <w:szCs w:val="24"/>
        </w:rPr>
        <w:t xml:space="preserve">, </w:t>
      </w:r>
      <w:r>
        <w:rPr>
          <w:rFonts w:ascii="Arial" w:hAnsi="Arial" w:cs="Arial"/>
          <w:sz w:val="24"/>
          <w:szCs w:val="24"/>
        </w:rPr>
        <w:t>it is our view that no further developments are needed in Crossford</w:t>
      </w:r>
      <w:r w:rsidR="00E15A8F">
        <w:rPr>
          <w:rFonts w:ascii="Arial" w:hAnsi="Arial" w:cs="Arial"/>
          <w:sz w:val="24"/>
          <w:szCs w:val="24"/>
        </w:rPr>
        <w:t xml:space="preserve"> in any event</w:t>
      </w:r>
      <w:r>
        <w:rPr>
          <w:rFonts w:ascii="Arial" w:hAnsi="Arial" w:cs="Arial"/>
          <w:sz w:val="24"/>
          <w:szCs w:val="24"/>
        </w:rPr>
        <w:t xml:space="preserve">. </w:t>
      </w:r>
    </w:p>
    <w:p w14:paraId="5BEDA5BC" w14:textId="3425FAFC" w:rsidR="00B341BC" w:rsidRDefault="00B341BC" w:rsidP="00D44A7C">
      <w:pPr>
        <w:rPr>
          <w:rFonts w:ascii="Arial" w:hAnsi="Arial" w:cs="Arial"/>
          <w:sz w:val="24"/>
          <w:szCs w:val="24"/>
        </w:rPr>
      </w:pPr>
      <w:r>
        <w:rPr>
          <w:rFonts w:ascii="Arial" w:hAnsi="Arial" w:cs="Arial"/>
          <w:sz w:val="24"/>
          <w:szCs w:val="24"/>
        </w:rPr>
        <w:t>The 202</w:t>
      </w:r>
      <w:r w:rsidR="00283D9B">
        <w:rPr>
          <w:rFonts w:ascii="Arial" w:hAnsi="Arial" w:cs="Arial"/>
          <w:sz w:val="24"/>
          <w:szCs w:val="24"/>
        </w:rPr>
        <w:t>2</w:t>
      </w:r>
      <w:r>
        <w:rPr>
          <w:rFonts w:ascii="Arial" w:hAnsi="Arial" w:cs="Arial"/>
          <w:sz w:val="24"/>
          <w:szCs w:val="24"/>
        </w:rPr>
        <w:t xml:space="preserve"> Audit provides the following figures for the Dunfermline and West Fife Housing Market Area:</w:t>
      </w:r>
    </w:p>
    <w:p w14:paraId="749BEFB2" w14:textId="4CAAB627" w:rsidR="009B7084" w:rsidRDefault="009B7084" w:rsidP="009B7084">
      <w:pPr>
        <w:autoSpaceDE w:val="0"/>
        <w:autoSpaceDN w:val="0"/>
        <w:adjustRightInd w:val="0"/>
        <w:spacing w:after="0" w:line="240" w:lineRule="auto"/>
        <w:rPr>
          <w:rFonts w:ascii="Arial" w:hAnsi="Arial" w:cs="Arial"/>
          <w:b/>
          <w:bCs/>
          <w:color w:val="244061"/>
          <w:kern w:val="0"/>
          <w:sz w:val="20"/>
          <w:szCs w:val="20"/>
        </w:rPr>
      </w:pPr>
      <w:r w:rsidRPr="00AB4E44">
        <w:rPr>
          <w:rFonts w:ascii="Arial" w:hAnsi="Arial" w:cs="Arial"/>
          <w:b/>
          <w:bCs/>
          <w:color w:val="244061"/>
          <w:kern w:val="0"/>
          <w:sz w:val="20"/>
          <w:szCs w:val="20"/>
        </w:rPr>
        <w:t xml:space="preserve">Housing Market Area    </w:t>
      </w:r>
      <w:proofErr w:type="gramStart"/>
      <w:r w:rsidRPr="00AB4E44">
        <w:rPr>
          <w:rFonts w:ascii="Arial" w:hAnsi="Arial" w:cs="Arial"/>
          <w:b/>
          <w:bCs/>
          <w:color w:val="244061"/>
          <w:kern w:val="0"/>
          <w:sz w:val="20"/>
          <w:szCs w:val="20"/>
        </w:rPr>
        <w:t>With</w:t>
      </w:r>
      <w:proofErr w:type="gramEnd"/>
      <w:r w:rsidRPr="00AB4E44">
        <w:rPr>
          <w:rFonts w:ascii="Arial" w:hAnsi="Arial" w:cs="Arial"/>
          <w:b/>
          <w:bCs/>
          <w:color w:val="244061"/>
          <w:kern w:val="0"/>
          <w:sz w:val="20"/>
          <w:szCs w:val="20"/>
        </w:rPr>
        <w:t xml:space="preserve"> Planning Permission   Allocated in Local Development</w:t>
      </w:r>
      <w:r w:rsidR="00AB4E44" w:rsidRPr="00AB4E44">
        <w:rPr>
          <w:rFonts w:ascii="Arial" w:hAnsi="Arial" w:cs="Arial"/>
          <w:b/>
          <w:bCs/>
          <w:color w:val="244061"/>
          <w:kern w:val="0"/>
          <w:sz w:val="20"/>
          <w:szCs w:val="20"/>
        </w:rPr>
        <w:t xml:space="preserve"> </w:t>
      </w:r>
      <w:r w:rsidRPr="00AB4E44">
        <w:rPr>
          <w:rFonts w:ascii="Arial" w:hAnsi="Arial" w:cs="Arial"/>
          <w:b/>
          <w:bCs/>
          <w:color w:val="244061"/>
          <w:kern w:val="0"/>
          <w:sz w:val="20"/>
          <w:szCs w:val="20"/>
        </w:rPr>
        <w:t>Plan/SHIP</w:t>
      </w:r>
    </w:p>
    <w:p w14:paraId="3624A9F4" w14:textId="77777777" w:rsidR="00AB4E44" w:rsidRPr="00AB4E44" w:rsidRDefault="00AB4E44" w:rsidP="009B7084">
      <w:pPr>
        <w:autoSpaceDE w:val="0"/>
        <w:autoSpaceDN w:val="0"/>
        <w:adjustRightInd w:val="0"/>
        <w:spacing w:after="0" w:line="240" w:lineRule="auto"/>
        <w:rPr>
          <w:rFonts w:ascii="Arial" w:hAnsi="Arial" w:cs="Arial"/>
          <w:b/>
          <w:bCs/>
          <w:color w:val="244061"/>
          <w:kern w:val="0"/>
          <w:sz w:val="20"/>
          <w:szCs w:val="20"/>
        </w:rPr>
      </w:pPr>
    </w:p>
    <w:p w14:paraId="06E87C62" w14:textId="06DACB07" w:rsidR="001500F4" w:rsidRDefault="009B7084" w:rsidP="009B7084">
      <w:pPr>
        <w:rPr>
          <w:rFonts w:ascii="Arial" w:hAnsi="Arial" w:cs="Arial"/>
          <w:color w:val="244061"/>
          <w:kern w:val="0"/>
          <w:sz w:val="20"/>
          <w:szCs w:val="20"/>
        </w:rPr>
      </w:pPr>
      <w:r w:rsidRPr="00AB4E44">
        <w:rPr>
          <w:rFonts w:ascii="Arial" w:hAnsi="Arial" w:cs="Arial"/>
          <w:color w:val="244061"/>
          <w:kern w:val="0"/>
          <w:sz w:val="20"/>
          <w:szCs w:val="20"/>
        </w:rPr>
        <w:t>Dunfermline</w:t>
      </w:r>
      <w:r w:rsidR="001500F4">
        <w:rPr>
          <w:rFonts w:ascii="Arial" w:hAnsi="Arial" w:cs="Arial"/>
          <w:color w:val="244061"/>
          <w:kern w:val="0"/>
          <w:sz w:val="20"/>
          <w:szCs w:val="20"/>
        </w:rPr>
        <w:t>/</w:t>
      </w:r>
      <w:r w:rsidRPr="00AB4E44">
        <w:rPr>
          <w:rFonts w:ascii="Arial" w:hAnsi="Arial" w:cs="Arial"/>
          <w:color w:val="244061"/>
          <w:kern w:val="0"/>
          <w:sz w:val="20"/>
          <w:szCs w:val="20"/>
        </w:rPr>
        <w:t xml:space="preserve"> West Fife</w:t>
      </w:r>
      <w:r w:rsidR="00AB4E44" w:rsidRPr="00AB4E44">
        <w:rPr>
          <w:rFonts w:ascii="Arial" w:hAnsi="Arial" w:cs="Arial"/>
          <w:color w:val="244061"/>
          <w:kern w:val="0"/>
          <w:sz w:val="20"/>
          <w:szCs w:val="20"/>
        </w:rPr>
        <w:t xml:space="preserve">               </w:t>
      </w:r>
      <w:r w:rsidRPr="00AB4E44">
        <w:rPr>
          <w:rFonts w:ascii="Arial" w:hAnsi="Arial" w:cs="Arial"/>
          <w:color w:val="244061"/>
          <w:kern w:val="0"/>
          <w:sz w:val="20"/>
          <w:szCs w:val="20"/>
        </w:rPr>
        <w:t xml:space="preserve"> 3,</w:t>
      </w:r>
      <w:r w:rsidR="008B32B6">
        <w:rPr>
          <w:rFonts w:ascii="Arial" w:hAnsi="Arial" w:cs="Arial"/>
          <w:color w:val="244061"/>
          <w:kern w:val="0"/>
          <w:sz w:val="20"/>
          <w:szCs w:val="20"/>
        </w:rPr>
        <w:t>686</w:t>
      </w:r>
      <w:r w:rsidR="00AB4E44" w:rsidRPr="00AB4E44">
        <w:rPr>
          <w:rFonts w:ascii="Arial" w:hAnsi="Arial" w:cs="Arial"/>
          <w:color w:val="244061"/>
          <w:kern w:val="0"/>
          <w:sz w:val="20"/>
          <w:szCs w:val="20"/>
        </w:rPr>
        <w:t xml:space="preserve">                                           </w:t>
      </w:r>
      <w:r w:rsidRPr="00AB4E44">
        <w:rPr>
          <w:rFonts w:ascii="Arial" w:hAnsi="Arial" w:cs="Arial"/>
          <w:color w:val="244061"/>
          <w:kern w:val="0"/>
          <w:sz w:val="20"/>
          <w:szCs w:val="20"/>
        </w:rPr>
        <w:t xml:space="preserve"> 7,</w:t>
      </w:r>
      <w:r w:rsidR="008B32B6">
        <w:rPr>
          <w:rFonts w:ascii="Arial" w:hAnsi="Arial" w:cs="Arial"/>
          <w:color w:val="244061"/>
          <w:kern w:val="0"/>
          <w:sz w:val="20"/>
          <w:szCs w:val="20"/>
        </w:rPr>
        <w:t>449</w:t>
      </w:r>
    </w:p>
    <w:p w14:paraId="19D577EA" w14:textId="20C59F95" w:rsidR="001500F4" w:rsidRDefault="001500F4" w:rsidP="00A81677">
      <w:pPr>
        <w:rPr>
          <w:rFonts w:ascii="Arial" w:hAnsi="Arial" w:cs="Arial"/>
          <w:kern w:val="0"/>
          <w:sz w:val="24"/>
          <w:szCs w:val="24"/>
        </w:rPr>
      </w:pPr>
      <w:r w:rsidRPr="001500F4">
        <w:rPr>
          <w:rFonts w:ascii="Arial" w:hAnsi="Arial" w:cs="Arial"/>
          <w:kern w:val="0"/>
          <w:sz w:val="24"/>
          <w:szCs w:val="24"/>
        </w:rPr>
        <w:t>Thus</w:t>
      </w:r>
      <w:r>
        <w:rPr>
          <w:rFonts w:ascii="Arial" w:hAnsi="Arial" w:cs="Arial"/>
          <w:kern w:val="0"/>
          <w:sz w:val="24"/>
          <w:szCs w:val="24"/>
        </w:rPr>
        <w:t xml:space="preserve">, </w:t>
      </w:r>
      <w:r w:rsidR="006F0C35">
        <w:rPr>
          <w:rFonts w:ascii="Arial" w:hAnsi="Arial" w:cs="Arial"/>
          <w:kern w:val="0"/>
          <w:sz w:val="24"/>
          <w:szCs w:val="24"/>
        </w:rPr>
        <w:t>in 202</w:t>
      </w:r>
      <w:r w:rsidR="00067CB7">
        <w:rPr>
          <w:rFonts w:ascii="Arial" w:hAnsi="Arial" w:cs="Arial"/>
          <w:kern w:val="0"/>
          <w:sz w:val="24"/>
          <w:szCs w:val="24"/>
        </w:rPr>
        <w:t>2</w:t>
      </w:r>
      <w:r w:rsidR="006F0C35">
        <w:rPr>
          <w:rFonts w:ascii="Arial" w:hAnsi="Arial" w:cs="Arial"/>
          <w:kern w:val="0"/>
          <w:sz w:val="24"/>
          <w:szCs w:val="24"/>
        </w:rPr>
        <w:t xml:space="preserve">, </w:t>
      </w:r>
      <w:r>
        <w:rPr>
          <w:rFonts w:ascii="Arial" w:hAnsi="Arial" w:cs="Arial"/>
          <w:kern w:val="0"/>
          <w:sz w:val="24"/>
          <w:szCs w:val="24"/>
        </w:rPr>
        <w:t xml:space="preserve">there </w:t>
      </w:r>
      <w:r w:rsidR="006F0C35">
        <w:rPr>
          <w:rFonts w:ascii="Arial" w:hAnsi="Arial" w:cs="Arial"/>
          <w:kern w:val="0"/>
          <w:sz w:val="24"/>
          <w:szCs w:val="24"/>
        </w:rPr>
        <w:t>we</w:t>
      </w:r>
      <w:r>
        <w:rPr>
          <w:rFonts w:ascii="Arial" w:hAnsi="Arial" w:cs="Arial"/>
          <w:kern w:val="0"/>
          <w:sz w:val="24"/>
          <w:szCs w:val="24"/>
        </w:rPr>
        <w:t xml:space="preserve">re a total of </w:t>
      </w:r>
      <w:r w:rsidR="00CF5EF5">
        <w:rPr>
          <w:rFonts w:ascii="Arial" w:hAnsi="Arial" w:cs="Arial"/>
          <w:kern w:val="0"/>
          <w:sz w:val="24"/>
          <w:szCs w:val="24"/>
        </w:rPr>
        <w:t>11,</w:t>
      </w:r>
      <w:r w:rsidR="00067CB7">
        <w:rPr>
          <w:rFonts w:ascii="Arial" w:hAnsi="Arial" w:cs="Arial"/>
          <w:kern w:val="0"/>
          <w:sz w:val="24"/>
          <w:szCs w:val="24"/>
        </w:rPr>
        <w:t>135</w:t>
      </w:r>
      <w:r w:rsidR="00CF5EF5">
        <w:rPr>
          <w:rFonts w:ascii="Arial" w:hAnsi="Arial" w:cs="Arial"/>
          <w:kern w:val="0"/>
          <w:sz w:val="24"/>
          <w:szCs w:val="24"/>
        </w:rPr>
        <w:t xml:space="preserve"> housing units in the “Unconstrained Land Supply”, that i</w:t>
      </w:r>
      <w:r w:rsidR="00A81677">
        <w:rPr>
          <w:rFonts w:ascii="Arial" w:hAnsi="Arial" w:cs="Arial"/>
          <w:kern w:val="0"/>
          <w:sz w:val="24"/>
          <w:szCs w:val="24"/>
        </w:rPr>
        <w:t>s</w:t>
      </w:r>
      <w:r w:rsidR="00CF5EF5">
        <w:rPr>
          <w:rFonts w:ascii="Arial" w:hAnsi="Arial" w:cs="Arial"/>
          <w:kern w:val="0"/>
          <w:sz w:val="24"/>
          <w:szCs w:val="24"/>
        </w:rPr>
        <w:t xml:space="preserve">, </w:t>
      </w:r>
      <w:r w:rsidR="00A81677" w:rsidRPr="00A81677">
        <w:rPr>
          <w:rFonts w:ascii="Arial" w:hAnsi="Arial" w:cs="Arial"/>
          <w:kern w:val="0"/>
          <w:sz w:val="24"/>
          <w:szCs w:val="24"/>
        </w:rPr>
        <w:t>sites with planning permission, either full or in principle,</w:t>
      </w:r>
      <w:r w:rsidR="00A81677">
        <w:rPr>
          <w:rFonts w:ascii="Arial" w:hAnsi="Arial" w:cs="Arial"/>
          <w:kern w:val="0"/>
          <w:sz w:val="24"/>
          <w:szCs w:val="24"/>
        </w:rPr>
        <w:t xml:space="preserve"> </w:t>
      </w:r>
      <w:r w:rsidR="004B24B3">
        <w:rPr>
          <w:rFonts w:ascii="Arial" w:hAnsi="Arial" w:cs="Arial"/>
          <w:kern w:val="0"/>
          <w:sz w:val="24"/>
          <w:szCs w:val="24"/>
        </w:rPr>
        <w:t>i</w:t>
      </w:r>
      <w:r w:rsidR="00A81677" w:rsidRPr="00A81677">
        <w:rPr>
          <w:rFonts w:ascii="Arial" w:hAnsi="Arial" w:cs="Arial"/>
          <w:kern w:val="0"/>
          <w:sz w:val="24"/>
          <w:szCs w:val="24"/>
        </w:rPr>
        <w:t>ncluding the</w:t>
      </w:r>
      <w:r w:rsidR="004B24B3">
        <w:rPr>
          <w:rFonts w:ascii="Arial" w:hAnsi="Arial" w:cs="Arial"/>
          <w:kern w:val="0"/>
          <w:sz w:val="24"/>
          <w:szCs w:val="24"/>
        </w:rPr>
        <w:t xml:space="preserve"> </w:t>
      </w:r>
      <w:r w:rsidR="00A81677" w:rsidRPr="00A81677">
        <w:rPr>
          <w:rFonts w:ascii="Arial" w:hAnsi="Arial" w:cs="Arial"/>
          <w:kern w:val="0"/>
          <w:sz w:val="24"/>
          <w:szCs w:val="24"/>
        </w:rPr>
        <w:t>remaining capacity of sites under construction; sites allocated for housing</w:t>
      </w:r>
      <w:r w:rsidR="004B24B3">
        <w:rPr>
          <w:rFonts w:ascii="Arial" w:hAnsi="Arial" w:cs="Arial"/>
          <w:kern w:val="0"/>
          <w:sz w:val="24"/>
          <w:szCs w:val="24"/>
        </w:rPr>
        <w:t xml:space="preserve"> </w:t>
      </w:r>
      <w:r w:rsidR="00A81677" w:rsidRPr="00A81677">
        <w:rPr>
          <w:rFonts w:ascii="Arial" w:hAnsi="Arial" w:cs="Arial"/>
          <w:kern w:val="0"/>
          <w:sz w:val="24"/>
          <w:szCs w:val="24"/>
        </w:rPr>
        <w:t>development in the</w:t>
      </w:r>
      <w:r w:rsidR="004B24B3">
        <w:rPr>
          <w:rFonts w:ascii="Arial" w:hAnsi="Arial" w:cs="Arial"/>
          <w:kern w:val="0"/>
          <w:sz w:val="24"/>
          <w:szCs w:val="24"/>
        </w:rPr>
        <w:t xml:space="preserve"> </w:t>
      </w:r>
      <w:r w:rsidR="00A81677" w:rsidRPr="00A81677">
        <w:rPr>
          <w:rFonts w:ascii="Arial" w:hAnsi="Arial" w:cs="Arial"/>
          <w:kern w:val="0"/>
          <w:sz w:val="24"/>
          <w:szCs w:val="24"/>
        </w:rPr>
        <w:t>adopted local development plan; and sites committed through the Strategic Housing Investment Plan (SHIP).</w:t>
      </w:r>
    </w:p>
    <w:p w14:paraId="495A18DF" w14:textId="50FAE659" w:rsidR="00680A4C" w:rsidRDefault="00680A4C" w:rsidP="00A81677">
      <w:pPr>
        <w:rPr>
          <w:rFonts w:ascii="Arial" w:hAnsi="Arial" w:cs="Arial"/>
          <w:kern w:val="0"/>
          <w:sz w:val="24"/>
          <w:szCs w:val="24"/>
        </w:rPr>
      </w:pPr>
      <w:r>
        <w:rPr>
          <w:rFonts w:ascii="Arial" w:hAnsi="Arial" w:cs="Arial"/>
          <w:kern w:val="0"/>
          <w:sz w:val="24"/>
          <w:szCs w:val="24"/>
        </w:rPr>
        <w:t xml:space="preserve">We note also that the average number of house completions </w:t>
      </w:r>
      <w:r w:rsidR="00A0048B">
        <w:rPr>
          <w:rFonts w:ascii="Arial" w:hAnsi="Arial" w:cs="Arial"/>
          <w:kern w:val="0"/>
          <w:sz w:val="24"/>
          <w:szCs w:val="24"/>
        </w:rPr>
        <w:t>in</w:t>
      </w:r>
      <w:r>
        <w:rPr>
          <w:rFonts w:ascii="Arial" w:hAnsi="Arial" w:cs="Arial"/>
          <w:kern w:val="0"/>
          <w:sz w:val="24"/>
          <w:szCs w:val="24"/>
        </w:rPr>
        <w:t xml:space="preserve"> the </w:t>
      </w:r>
      <w:r w:rsidR="00425F55">
        <w:rPr>
          <w:rFonts w:ascii="Arial" w:hAnsi="Arial" w:cs="Arial"/>
          <w:kern w:val="0"/>
          <w:sz w:val="24"/>
          <w:szCs w:val="24"/>
        </w:rPr>
        <w:t>five-year</w:t>
      </w:r>
      <w:r>
        <w:rPr>
          <w:rFonts w:ascii="Arial" w:hAnsi="Arial" w:cs="Arial"/>
          <w:kern w:val="0"/>
          <w:sz w:val="24"/>
          <w:szCs w:val="24"/>
        </w:rPr>
        <w:t xml:space="preserve"> period from </w:t>
      </w:r>
      <w:r w:rsidR="00FE7AF8">
        <w:rPr>
          <w:rFonts w:ascii="Arial" w:hAnsi="Arial" w:cs="Arial"/>
          <w:kern w:val="0"/>
          <w:sz w:val="24"/>
          <w:szCs w:val="24"/>
        </w:rPr>
        <w:t>201</w:t>
      </w:r>
      <w:r w:rsidR="00E47469">
        <w:rPr>
          <w:rFonts w:ascii="Arial" w:hAnsi="Arial" w:cs="Arial"/>
          <w:kern w:val="0"/>
          <w:sz w:val="24"/>
          <w:szCs w:val="24"/>
        </w:rPr>
        <w:t>7</w:t>
      </w:r>
      <w:r w:rsidR="00FE7AF8">
        <w:rPr>
          <w:rFonts w:ascii="Arial" w:hAnsi="Arial" w:cs="Arial"/>
          <w:kern w:val="0"/>
          <w:sz w:val="24"/>
          <w:szCs w:val="24"/>
        </w:rPr>
        <w:t>/1</w:t>
      </w:r>
      <w:r w:rsidR="00E47469">
        <w:rPr>
          <w:rFonts w:ascii="Arial" w:hAnsi="Arial" w:cs="Arial"/>
          <w:kern w:val="0"/>
          <w:sz w:val="24"/>
          <w:szCs w:val="24"/>
        </w:rPr>
        <w:t>8</w:t>
      </w:r>
      <w:r w:rsidR="00FE7AF8">
        <w:rPr>
          <w:rFonts w:ascii="Arial" w:hAnsi="Arial" w:cs="Arial"/>
          <w:kern w:val="0"/>
          <w:sz w:val="24"/>
          <w:szCs w:val="24"/>
        </w:rPr>
        <w:t xml:space="preserve"> to 20</w:t>
      </w:r>
      <w:r w:rsidR="00E47469">
        <w:rPr>
          <w:rFonts w:ascii="Arial" w:hAnsi="Arial" w:cs="Arial"/>
          <w:kern w:val="0"/>
          <w:sz w:val="24"/>
          <w:szCs w:val="24"/>
        </w:rPr>
        <w:t>21</w:t>
      </w:r>
      <w:r w:rsidR="00FE7AF8">
        <w:rPr>
          <w:rFonts w:ascii="Arial" w:hAnsi="Arial" w:cs="Arial"/>
          <w:kern w:val="0"/>
          <w:sz w:val="24"/>
          <w:szCs w:val="24"/>
        </w:rPr>
        <w:t>/2</w:t>
      </w:r>
      <w:r w:rsidR="00E47469">
        <w:rPr>
          <w:rFonts w:ascii="Arial" w:hAnsi="Arial" w:cs="Arial"/>
          <w:kern w:val="0"/>
          <w:sz w:val="24"/>
          <w:szCs w:val="24"/>
        </w:rPr>
        <w:t>2</w:t>
      </w:r>
      <w:r w:rsidR="00FE7AF8">
        <w:rPr>
          <w:rFonts w:ascii="Arial" w:hAnsi="Arial" w:cs="Arial"/>
          <w:kern w:val="0"/>
          <w:sz w:val="24"/>
          <w:szCs w:val="24"/>
        </w:rPr>
        <w:t xml:space="preserve"> was less than 600 per annum, which seems to suggest that </w:t>
      </w:r>
      <w:r w:rsidR="0004694A">
        <w:rPr>
          <w:rFonts w:ascii="Arial" w:hAnsi="Arial" w:cs="Arial"/>
          <w:kern w:val="0"/>
          <w:sz w:val="24"/>
          <w:szCs w:val="24"/>
        </w:rPr>
        <w:t xml:space="preserve">there is already an unconstrained housing supply figure sufficient for </w:t>
      </w:r>
      <w:r w:rsidR="00DA1F49">
        <w:rPr>
          <w:rFonts w:ascii="Arial" w:hAnsi="Arial" w:cs="Arial"/>
          <w:kern w:val="0"/>
          <w:sz w:val="24"/>
          <w:szCs w:val="24"/>
        </w:rPr>
        <w:t xml:space="preserve">considerably longer than the </w:t>
      </w:r>
      <w:r w:rsidR="00A65B64">
        <w:rPr>
          <w:rFonts w:ascii="Arial" w:hAnsi="Arial" w:cs="Arial"/>
          <w:kern w:val="0"/>
          <w:sz w:val="24"/>
          <w:szCs w:val="24"/>
        </w:rPr>
        <w:t>ten-year</w:t>
      </w:r>
      <w:r w:rsidR="00DA1F49">
        <w:rPr>
          <w:rFonts w:ascii="Arial" w:hAnsi="Arial" w:cs="Arial"/>
          <w:kern w:val="0"/>
          <w:sz w:val="24"/>
          <w:szCs w:val="24"/>
        </w:rPr>
        <w:t xml:space="preserve"> supply required by the Scottish Government. I</w:t>
      </w:r>
      <w:r w:rsidR="003A63D4">
        <w:rPr>
          <w:rFonts w:ascii="Arial" w:hAnsi="Arial" w:cs="Arial"/>
          <w:kern w:val="0"/>
          <w:sz w:val="24"/>
          <w:szCs w:val="24"/>
        </w:rPr>
        <w:t xml:space="preserve"> </w:t>
      </w:r>
      <w:r w:rsidR="00DA1F49">
        <w:rPr>
          <w:rFonts w:ascii="Arial" w:hAnsi="Arial" w:cs="Arial"/>
          <w:kern w:val="0"/>
          <w:sz w:val="24"/>
          <w:szCs w:val="24"/>
        </w:rPr>
        <w:t xml:space="preserve">should add that the </w:t>
      </w:r>
      <w:r w:rsidR="00A83853">
        <w:rPr>
          <w:rFonts w:ascii="Arial" w:hAnsi="Arial" w:cs="Arial"/>
          <w:kern w:val="0"/>
          <w:sz w:val="24"/>
          <w:szCs w:val="24"/>
        </w:rPr>
        <w:t xml:space="preserve">Unconstrained Land Supply figures above do not include the sites of </w:t>
      </w:r>
      <w:proofErr w:type="spellStart"/>
      <w:r w:rsidR="00A83853">
        <w:rPr>
          <w:rFonts w:ascii="Arial" w:hAnsi="Arial" w:cs="Arial"/>
          <w:kern w:val="0"/>
          <w:sz w:val="24"/>
          <w:szCs w:val="24"/>
        </w:rPr>
        <w:t>Woodmill</w:t>
      </w:r>
      <w:proofErr w:type="spellEnd"/>
      <w:r w:rsidR="00A83853">
        <w:rPr>
          <w:rFonts w:ascii="Arial" w:hAnsi="Arial" w:cs="Arial"/>
          <w:kern w:val="0"/>
          <w:sz w:val="24"/>
          <w:szCs w:val="24"/>
        </w:rPr>
        <w:t xml:space="preserve"> High School, St Columba’s High School, </w:t>
      </w:r>
      <w:r w:rsidR="006876B3">
        <w:rPr>
          <w:rFonts w:ascii="Arial" w:hAnsi="Arial" w:cs="Arial"/>
          <w:kern w:val="0"/>
          <w:sz w:val="24"/>
          <w:szCs w:val="24"/>
        </w:rPr>
        <w:t>or Fife College, all</w:t>
      </w:r>
      <w:r w:rsidR="00971270">
        <w:rPr>
          <w:rFonts w:ascii="Arial" w:hAnsi="Arial" w:cs="Arial"/>
          <w:kern w:val="0"/>
          <w:sz w:val="24"/>
          <w:szCs w:val="24"/>
        </w:rPr>
        <w:t xml:space="preserve"> </w:t>
      </w:r>
      <w:r w:rsidR="006876B3">
        <w:rPr>
          <w:rFonts w:ascii="Arial" w:hAnsi="Arial" w:cs="Arial"/>
          <w:kern w:val="0"/>
          <w:sz w:val="24"/>
          <w:szCs w:val="24"/>
        </w:rPr>
        <w:t xml:space="preserve">of which are expected to be allocated for housing once the Education Campus </w:t>
      </w:r>
      <w:r w:rsidR="00A0048B">
        <w:rPr>
          <w:rFonts w:ascii="Arial" w:hAnsi="Arial" w:cs="Arial"/>
          <w:kern w:val="0"/>
          <w:sz w:val="24"/>
          <w:szCs w:val="24"/>
        </w:rPr>
        <w:t xml:space="preserve">at </w:t>
      </w:r>
      <w:proofErr w:type="spellStart"/>
      <w:r w:rsidR="00A0048B">
        <w:rPr>
          <w:rFonts w:ascii="Arial" w:hAnsi="Arial" w:cs="Arial"/>
          <w:kern w:val="0"/>
          <w:sz w:val="24"/>
          <w:szCs w:val="24"/>
        </w:rPr>
        <w:t>Duloch</w:t>
      </w:r>
      <w:proofErr w:type="spellEnd"/>
      <w:r w:rsidR="00A0048B">
        <w:rPr>
          <w:rFonts w:ascii="Arial" w:hAnsi="Arial" w:cs="Arial"/>
          <w:kern w:val="0"/>
          <w:sz w:val="24"/>
          <w:szCs w:val="24"/>
        </w:rPr>
        <w:t xml:space="preserve"> has </w:t>
      </w:r>
      <w:r w:rsidR="00A0048B">
        <w:rPr>
          <w:rFonts w:ascii="Arial" w:hAnsi="Arial" w:cs="Arial"/>
          <w:kern w:val="0"/>
          <w:sz w:val="24"/>
          <w:szCs w:val="24"/>
        </w:rPr>
        <w:lastRenderedPageBreak/>
        <w:t>been completed</w:t>
      </w:r>
      <w:r w:rsidR="003A63D4">
        <w:rPr>
          <w:rFonts w:ascii="Arial" w:hAnsi="Arial" w:cs="Arial"/>
          <w:kern w:val="0"/>
          <w:sz w:val="24"/>
          <w:szCs w:val="24"/>
        </w:rPr>
        <w:t>, and it is likely that</w:t>
      </w:r>
      <w:r w:rsidR="00971270">
        <w:rPr>
          <w:rFonts w:ascii="Arial" w:hAnsi="Arial" w:cs="Arial"/>
          <w:kern w:val="0"/>
          <w:sz w:val="24"/>
          <w:szCs w:val="24"/>
        </w:rPr>
        <w:t xml:space="preserve"> up to 1,000 additional units could be developed between these three sites.</w:t>
      </w:r>
    </w:p>
    <w:p w14:paraId="1E743E33" w14:textId="3CEC7153" w:rsidR="00C628FC" w:rsidRDefault="00E15A8F" w:rsidP="00A81677">
      <w:pPr>
        <w:rPr>
          <w:rFonts w:ascii="Arial" w:hAnsi="Arial" w:cs="Arial"/>
          <w:kern w:val="0"/>
          <w:sz w:val="24"/>
          <w:szCs w:val="24"/>
        </w:rPr>
      </w:pPr>
      <w:r>
        <w:rPr>
          <w:rFonts w:ascii="Arial" w:hAnsi="Arial" w:cs="Arial"/>
          <w:kern w:val="0"/>
          <w:sz w:val="24"/>
          <w:szCs w:val="24"/>
        </w:rPr>
        <w:t xml:space="preserve">It may be that the housing supply provided each year is still regarded as insufficient to </w:t>
      </w:r>
      <w:r w:rsidR="00FD7540">
        <w:rPr>
          <w:rFonts w:ascii="Arial" w:hAnsi="Arial" w:cs="Arial"/>
          <w:kern w:val="0"/>
          <w:sz w:val="24"/>
          <w:szCs w:val="24"/>
        </w:rPr>
        <w:t xml:space="preserve">meet demand, in spite of the high level of the Unconstrained Land Supply. However, it is an error to assume that merely allocating more land for housing will produce a greater annual housing supply. </w:t>
      </w:r>
      <w:r w:rsidR="00707335">
        <w:rPr>
          <w:rFonts w:ascii="Arial" w:hAnsi="Arial" w:cs="Arial"/>
          <w:kern w:val="0"/>
          <w:sz w:val="24"/>
          <w:szCs w:val="24"/>
        </w:rPr>
        <w:t xml:space="preserve">The reasons for this were outlined in a detailed </w:t>
      </w:r>
      <w:r w:rsidR="003A373C">
        <w:rPr>
          <w:rFonts w:ascii="Arial" w:hAnsi="Arial" w:cs="Arial"/>
          <w:kern w:val="0"/>
          <w:sz w:val="24"/>
          <w:szCs w:val="24"/>
        </w:rPr>
        <w:t>and</w:t>
      </w:r>
      <w:r w:rsidR="00707335">
        <w:rPr>
          <w:rFonts w:ascii="Arial" w:hAnsi="Arial" w:cs="Arial"/>
          <w:kern w:val="0"/>
          <w:sz w:val="24"/>
          <w:szCs w:val="24"/>
        </w:rPr>
        <w:t xml:space="preserve"> highly regarded Study</w:t>
      </w:r>
      <w:r w:rsidR="00407771">
        <w:rPr>
          <w:rFonts w:ascii="Arial" w:hAnsi="Arial" w:cs="Arial"/>
          <w:kern w:val="0"/>
          <w:sz w:val="24"/>
          <w:szCs w:val="24"/>
        </w:rPr>
        <w:t xml:space="preserve"> </w:t>
      </w:r>
      <w:r w:rsidR="00B85A86">
        <w:rPr>
          <w:rFonts w:ascii="Arial" w:hAnsi="Arial" w:cs="Arial"/>
          <w:kern w:val="0"/>
          <w:sz w:val="24"/>
          <w:szCs w:val="24"/>
        </w:rPr>
        <w:t>carried out by Oliver Letwin – the Letwin Review on Build Out Rates</w:t>
      </w:r>
      <w:r w:rsidR="00DE3C68">
        <w:rPr>
          <w:rFonts w:ascii="Arial" w:hAnsi="Arial" w:cs="Arial"/>
          <w:kern w:val="0"/>
          <w:sz w:val="24"/>
          <w:szCs w:val="24"/>
        </w:rPr>
        <w:t xml:space="preserve"> – in 2018, and its conclusions are equally valid today. </w:t>
      </w:r>
      <w:r w:rsidR="004A6417">
        <w:rPr>
          <w:rFonts w:ascii="Arial" w:hAnsi="Arial" w:cs="Arial"/>
          <w:kern w:val="0"/>
          <w:sz w:val="24"/>
          <w:szCs w:val="24"/>
        </w:rPr>
        <w:t xml:space="preserve">The Letwin Review concludes that there are a number of reasons for build out rates being lower than </w:t>
      </w:r>
      <w:r w:rsidR="00C628FC">
        <w:rPr>
          <w:rFonts w:ascii="Arial" w:hAnsi="Arial" w:cs="Arial"/>
          <w:kern w:val="0"/>
          <w:sz w:val="24"/>
          <w:szCs w:val="24"/>
        </w:rPr>
        <w:t>politicians and planners would like to see, for very good reasons:</w:t>
      </w:r>
    </w:p>
    <w:p w14:paraId="0AC709DA" w14:textId="65109227" w:rsidR="00A76CB2" w:rsidRPr="0074132F" w:rsidRDefault="000335D2" w:rsidP="00A76CB2">
      <w:pPr>
        <w:pStyle w:val="Pa8"/>
        <w:spacing w:after="200"/>
        <w:rPr>
          <w:i/>
          <w:iCs/>
          <w:color w:val="000000"/>
          <w:sz w:val="23"/>
          <w:szCs w:val="23"/>
        </w:rPr>
      </w:pPr>
      <w:r>
        <w:rPr>
          <w:b/>
          <w:bCs/>
          <w:color w:val="000000"/>
          <w:sz w:val="23"/>
          <w:szCs w:val="23"/>
        </w:rPr>
        <w:t>“</w:t>
      </w:r>
      <w:r w:rsidR="00A76CB2" w:rsidRPr="0074132F">
        <w:rPr>
          <w:b/>
          <w:bCs/>
          <w:i/>
          <w:iCs/>
          <w:color w:val="000000"/>
          <w:sz w:val="23"/>
          <w:szCs w:val="23"/>
        </w:rPr>
        <w:t>Fundamental explanations</w:t>
      </w:r>
    </w:p>
    <w:p w14:paraId="10D1A493" w14:textId="77777777" w:rsidR="00A76CB2" w:rsidRPr="0074132F" w:rsidRDefault="00A76CB2" w:rsidP="00A76CB2">
      <w:pPr>
        <w:pStyle w:val="Pa8"/>
        <w:spacing w:after="200"/>
        <w:rPr>
          <w:i/>
          <w:iCs/>
          <w:color w:val="000000"/>
          <w:sz w:val="23"/>
          <w:szCs w:val="23"/>
        </w:rPr>
      </w:pPr>
      <w:r w:rsidRPr="0074132F">
        <w:rPr>
          <w:i/>
          <w:iCs/>
          <w:color w:val="000000"/>
          <w:sz w:val="23"/>
          <w:szCs w:val="23"/>
        </w:rPr>
        <w:t xml:space="preserve">1.7 I concluded in the Draft Analysis that the homogeneity of the types and tenures of the homes on offer on these sites, and the limits on the rate at which the market will absorb such homogenous products, are the fundamental drivers of the slow rate of build out. </w:t>
      </w:r>
    </w:p>
    <w:p w14:paraId="55A34D9A" w14:textId="77777777" w:rsidR="00A76CB2" w:rsidRPr="0074132F" w:rsidRDefault="00A76CB2" w:rsidP="00A76CB2">
      <w:pPr>
        <w:pStyle w:val="Pa8"/>
        <w:spacing w:after="200"/>
        <w:rPr>
          <w:i/>
          <w:iCs/>
          <w:color w:val="000000"/>
          <w:sz w:val="23"/>
          <w:szCs w:val="23"/>
        </w:rPr>
      </w:pPr>
      <w:r w:rsidRPr="0074132F">
        <w:rPr>
          <w:i/>
          <w:iCs/>
          <w:color w:val="000000"/>
          <w:sz w:val="23"/>
          <w:szCs w:val="23"/>
        </w:rPr>
        <w:t>1.8 I also concluded that:</w:t>
      </w:r>
    </w:p>
    <w:p w14:paraId="74E5019B" w14:textId="77777777" w:rsidR="00A76CB2" w:rsidRPr="0074132F" w:rsidRDefault="00A76CB2" w:rsidP="00A76CB2">
      <w:pPr>
        <w:pStyle w:val="Default"/>
        <w:rPr>
          <w:i/>
          <w:iCs/>
          <w:sz w:val="23"/>
          <w:szCs w:val="23"/>
        </w:rPr>
      </w:pPr>
      <w:r w:rsidRPr="0074132F">
        <w:rPr>
          <w:rStyle w:val="A4"/>
          <w:i/>
          <w:iCs/>
          <w:sz w:val="23"/>
          <w:szCs w:val="23"/>
        </w:rPr>
        <w:t xml:space="preserve">a. </w:t>
      </w:r>
      <w:r w:rsidRPr="0074132F">
        <w:rPr>
          <w:i/>
          <w:iCs/>
          <w:sz w:val="23"/>
          <w:szCs w:val="23"/>
        </w:rPr>
        <w:t xml:space="preserve">it would not be sensible to attempt to solve the problem of market absorption rates by forcing the major house builders to reduce the prices at which they sell their current, </w:t>
      </w:r>
    </w:p>
    <w:p w14:paraId="3355EE1E" w14:textId="2EBFA7DA" w:rsidR="00A76CB2" w:rsidRPr="0074132F" w:rsidRDefault="00A76CB2" w:rsidP="007A2DEF">
      <w:pPr>
        <w:pStyle w:val="Default"/>
        <w:rPr>
          <w:i/>
          <w:iCs/>
          <w:sz w:val="23"/>
          <w:szCs w:val="23"/>
        </w:rPr>
      </w:pPr>
      <w:r w:rsidRPr="0074132F">
        <w:rPr>
          <w:i/>
          <w:iCs/>
          <w:sz w:val="23"/>
          <w:szCs w:val="23"/>
        </w:rPr>
        <w:t xml:space="preserve"> relatively homogenous products. This would, in my view, create very serious problems not only for the major house builders but also, potentially, for prices and financing in the housing market, and hence for the economy as a whole;</w:t>
      </w:r>
    </w:p>
    <w:p w14:paraId="1F3ACF82" w14:textId="77777777" w:rsidR="000335D2" w:rsidRPr="0074132F" w:rsidRDefault="000335D2" w:rsidP="007A2DEF">
      <w:pPr>
        <w:pStyle w:val="Default"/>
        <w:rPr>
          <w:i/>
          <w:iCs/>
          <w:sz w:val="23"/>
          <w:szCs w:val="23"/>
        </w:rPr>
      </w:pPr>
    </w:p>
    <w:p w14:paraId="029CC60D" w14:textId="77777777" w:rsidR="00A76CB2" w:rsidRPr="0074132F" w:rsidRDefault="00A76CB2" w:rsidP="00A76CB2">
      <w:pPr>
        <w:pStyle w:val="Default"/>
        <w:spacing w:after="118"/>
        <w:rPr>
          <w:i/>
          <w:iCs/>
          <w:sz w:val="23"/>
          <w:szCs w:val="23"/>
        </w:rPr>
      </w:pPr>
      <w:r w:rsidRPr="0074132F">
        <w:rPr>
          <w:rStyle w:val="A4"/>
          <w:i/>
          <w:iCs/>
          <w:sz w:val="23"/>
          <w:szCs w:val="23"/>
        </w:rPr>
        <w:t xml:space="preserve">b. </w:t>
      </w:r>
      <w:r w:rsidRPr="0074132F">
        <w:rPr>
          <w:i/>
          <w:iCs/>
          <w:sz w:val="23"/>
          <w:szCs w:val="23"/>
        </w:rPr>
        <w:t>we cannot rely solely on small individual sites. This cannot be a question of “either / or”. We will continue to need more new housing both on smaller sites and on large sites; and</w:t>
      </w:r>
    </w:p>
    <w:p w14:paraId="53668955" w14:textId="734D4619" w:rsidR="00A76CB2" w:rsidRDefault="00A76CB2" w:rsidP="00A76CB2">
      <w:pPr>
        <w:pStyle w:val="Default"/>
        <w:rPr>
          <w:sz w:val="23"/>
          <w:szCs w:val="23"/>
        </w:rPr>
      </w:pPr>
      <w:r w:rsidRPr="0074132F">
        <w:rPr>
          <w:rStyle w:val="A4"/>
          <w:i/>
          <w:iCs/>
          <w:sz w:val="23"/>
          <w:szCs w:val="23"/>
        </w:rPr>
        <w:t xml:space="preserve">c. </w:t>
      </w:r>
      <w:r w:rsidRPr="0074132F">
        <w:rPr>
          <w:i/>
          <w:iCs/>
          <w:sz w:val="23"/>
          <w:szCs w:val="23"/>
        </w:rPr>
        <w:t>if either the major house builders themselves, or others, were to offer much more housing of varying types, designs and tenures including a high proportion of affordable housing, and if more distinctive settings, landscapes and streetscapes were provided on the large sites, and if the resulting variety matched appropriately the differing desires and financial capacities of the people wanting to live in each particular area of high housing demand, then the overall absorption rates – and hence the overall build out rates – could be substantially accelerated.</w:t>
      </w:r>
      <w:r>
        <w:rPr>
          <w:sz w:val="23"/>
          <w:szCs w:val="23"/>
        </w:rPr>
        <w:t xml:space="preserve"> </w:t>
      </w:r>
      <w:r w:rsidR="000335D2">
        <w:rPr>
          <w:sz w:val="23"/>
          <w:szCs w:val="23"/>
        </w:rPr>
        <w:t>“</w:t>
      </w:r>
    </w:p>
    <w:p w14:paraId="50E2C8BC" w14:textId="77777777" w:rsidR="000335D2" w:rsidRDefault="000335D2" w:rsidP="00A76CB2">
      <w:pPr>
        <w:pStyle w:val="Default"/>
        <w:rPr>
          <w:sz w:val="23"/>
          <w:szCs w:val="23"/>
        </w:rPr>
      </w:pPr>
    </w:p>
    <w:p w14:paraId="3868FCD1" w14:textId="1A74F456" w:rsidR="000335D2" w:rsidRDefault="006D5965" w:rsidP="00A76CB2">
      <w:pPr>
        <w:pStyle w:val="Default"/>
        <w:rPr>
          <w:sz w:val="23"/>
          <w:szCs w:val="23"/>
        </w:rPr>
      </w:pPr>
      <w:r>
        <w:rPr>
          <w:sz w:val="23"/>
          <w:szCs w:val="23"/>
        </w:rPr>
        <w:t>Exactly the same issues limit the build out rate in Scotland: a small number of housebuilders, producing a homogeneous product</w:t>
      </w:r>
      <w:r w:rsidR="00DA62B2">
        <w:rPr>
          <w:sz w:val="23"/>
          <w:szCs w:val="23"/>
        </w:rPr>
        <w:t xml:space="preserve">, limits the </w:t>
      </w:r>
      <w:r w:rsidR="00F24C09">
        <w:rPr>
          <w:sz w:val="23"/>
          <w:szCs w:val="23"/>
        </w:rPr>
        <w:t>demand for the houses</w:t>
      </w:r>
      <w:r w:rsidR="00903186">
        <w:rPr>
          <w:sz w:val="23"/>
          <w:szCs w:val="23"/>
        </w:rPr>
        <w:t xml:space="preserve">, and housebuilders will not build more than the </w:t>
      </w:r>
      <w:r w:rsidR="00741BAF">
        <w:rPr>
          <w:sz w:val="23"/>
          <w:szCs w:val="23"/>
        </w:rPr>
        <w:t xml:space="preserve">“absorption rate” – that is, the rate of production which ensures that </w:t>
      </w:r>
      <w:r w:rsidR="002807B8">
        <w:rPr>
          <w:sz w:val="23"/>
          <w:szCs w:val="23"/>
        </w:rPr>
        <w:t>house prices do not decrease in value in real terms</w:t>
      </w:r>
      <w:r w:rsidR="000355BC">
        <w:rPr>
          <w:sz w:val="23"/>
          <w:szCs w:val="23"/>
        </w:rPr>
        <w:t>.</w:t>
      </w:r>
      <w:r w:rsidR="00F24C09">
        <w:rPr>
          <w:sz w:val="23"/>
          <w:szCs w:val="23"/>
        </w:rPr>
        <w:t xml:space="preserve"> Thus, we see</w:t>
      </w:r>
      <w:r w:rsidR="00A56F03">
        <w:rPr>
          <w:sz w:val="23"/>
          <w:szCs w:val="23"/>
        </w:rPr>
        <w:t xml:space="preserve">, taking </w:t>
      </w:r>
      <w:proofErr w:type="spellStart"/>
      <w:r w:rsidR="00A56F03">
        <w:rPr>
          <w:sz w:val="23"/>
          <w:szCs w:val="23"/>
        </w:rPr>
        <w:t>Duloch</w:t>
      </w:r>
      <w:proofErr w:type="spellEnd"/>
      <w:r w:rsidR="00A56F03">
        <w:rPr>
          <w:sz w:val="23"/>
          <w:szCs w:val="23"/>
        </w:rPr>
        <w:t xml:space="preserve"> as an example, developments which are almost solely (other than the affordable housing </w:t>
      </w:r>
      <w:r w:rsidR="00547DBB">
        <w:rPr>
          <w:sz w:val="23"/>
          <w:szCs w:val="23"/>
        </w:rPr>
        <w:t>parts) of</w:t>
      </w:r>
      <w:r w:rsidR="00A56F03">
        <w:rPr>
          <w:sz w:val="23"/>
          <w:szCs w:val="23"/>
        </w:rPr>
        <w:t xml:space="preserve"> two storey</w:t>
      </w:r>
      <w:r w:rsidR="00715A28">
        <w:rPr>
          <w:sz w:val="23"/>
          <w:szCs w:val="23"/>
        </w:rPr>
        <w:t xml:space="preserve"> </w:t>
      </w:r>
      <w:r w:rsidR="00A56F03">
        <w:rPr>
          <w:sz w:val="23"/>
          <w:szCs w:val="23"/>
        </w:rPr>
        <w:t xml:space="preserve">detached houses </w:t>
      </w:r>
      <w:r w:rsidR="00715A28">
        <w:rPr>
          <w:sz w:val="23"/>
          <w:szCs w:val="23"/>
        </w:rPr>
        <w:t>with 3, 4 or 5 bedrooms</w:t>
      </w:r>
      <w:r w:rsidR="000355BC">
        <w:rPr>
          <w:sz w:val="23"/>
          <w:szCs w:val="23"/>
        </w:rPr>
        <w:t xml:space="preserve">. This is </w:t>
      </w:r>
      <w:r w:rsidR="005426BD">
        <w:rPr>
          <w:sz w:val="23"/>
          <w:szCs w:val="23"/>
        </w:rPr>
        <w:t>at a time when almost t</w:t>
      </w:r>
      <w:r w:rsidR="0016094B">
        <w:rPr>
          <w:sz w:val="23"/>
          <w:szCs w:val="23"/>
        </w:rPr>
        <w:t>w</w:t>
      </w:r>
      <w:r w:rsidR="005426BD">
        <w:rPr>
          <w:sz w:val="23"/>
          <w:szCs w:val="23"/>
        </w:rPr>
        <w:t xml:space="preserve">o thirds of us are in one or two person households, and an increasing number of us </w:t>
      </w:r>
      <w:r w:rsidR="0016094B">
        <w:rPr>
          <w:sz w:val="23"/>
          <w:szCs w:val="23"/>
        </w:rPr>
        <w:t>are becoming elderly, and would like to move to modern single storey houses, more suitable for the needs of an older population</w:t>
      </w:r>
      <w:r w:rsidR="00CE5D42">
        <w:rPr>
          <w:sz w:val="23"/>
          <w:szCs w:val="23"/>
        </w:rPr>
        <w:t xml:space="preserve">, but </w:t>
      </w:r>
      <w:r w:rsidR="000F7F41">
        <w:rPr>
          <w:sz w:val="23"/>
          <w:szCs w:val="23"/>
        </w:rPr>
        <w:t>f</w:t>
      </w:r>
      <w:r w:rsidR="000355BC">
        <w:rPr>
          <w:sz w:val="23"/>
          <w:szCs w:val="23"/>
        </w:rPr>
        <w:t>e</w:t>
      </w:r>
      <w:r w:rsidR="000F7F41">
        <w:rPr>
          <w:sz w:val="23"/>
          <w:szCs w:val="23"/>
        </w:rPr>
        <w:t xml:space="preserve">w if any are built. Indeed, in the whole of </w:t>
      </w:r>
      <w:proofErr w:type="spellStart"/>
      <w:r w:rsidR="000F7F41">
        <w:rPr>
          <w:sz w:val="23"/>
          <w:szCs w:val="23"/>
        </w:rPr>
        <w:t>Duloch</w:t>
      </w:r>
      <w:proofErr w:type="spellEnd"/>
      <w:r w:rsidR="000F7F41">
        <w:rPr>
          <w:sz w:val="23"/>
          <w:szCs w:val="23"/>
        </w:rPr>
        <w:t>, with many thousands of houses developed, there is not one area of private</w:t>
      </w:r>
      <w:r w:rsidR="00802B77">
        <w:rPr>
          <w:sz w:val="23"/>
          <w:szCs w:val="23"/>
        </w:rPr>
        <w:t xml:space="preserve"> single storey development.</w:t>
      </w:r>
    </w:p>
    <w:p w14:paraId="0C396F3E" w14:textId="77777777" w:rsidR="00802B77" w:rsidRDefault="00802B77" w:rsidP="00A76CB2">
      <w:pPr>
        <w:pStyle w:val="Default"/>
        <w:rPr>
          <w:sz w:val="23"/>
          <w:szCs w:val="23"/>
        </w:rPr>
      </w:pPr>
    </w:p>
    <w:p w14:paraId="5FD9360E" w14:textId="2C730889" w:rsidR="00802B77" w:rsidRDefault="00802B77" w:rsidP="00A76CB2">
      <w:pPr>
        <w:pStyle w:val="Default"/>
        <w:rPr>
          <w:sz w:val="23"/>
          <w:szCs w:val="23"/>
        </w:rPr>
      </w:pPr>
      <w:r>
        <w:rPr>
          <w:sz w:val="23"/>
          <w:szCs w:val="23"/>
        </w:rPr>
        <w:t xml:space="preserve">It </w:t>
      </w:r>
      <w:r w:rsidR="008167D6">
        <w:rPr>
          <w:sz w:val="23"/>
          <w:szCs w:val="23"/>
        </w:rPr>
        <w:t xml:space="preserve">might </w:t>
      </w:r>
      <w:r>
        <w:rPr>
          <w:sz w:val="23"/>
          <w:szCs w:val="23"/>
        </w:rPr>
        <w:t xml:space="preserve">be thought that if there was demand, then housebuilders would build them. However, this is to misunderstand </w:t>
      </w:r>
      <w:r w:rsidR="007E51AB">
        <w:rPr>
          <w:sz w:val="23"/>
          <w:szCs w:val="23"/>
        </w:rPr>
        <w:t xml:space="preserve">what drives housebuilders. They have a duty to their </w:t>
      </w:r>
      <w:r w:rsidR="007E51AB">
        <w:rPr>
          <w:sz w:val="23"/>
          <w:szCs w:val="23"/>
        </w:rPr>
        <w:lastRenderedPageBreak/>
        <w:t xml:space="preserve">shareholders to maximise profits; </w:t>
      </w:r>
      <w:r w:rsidR="004626F6">
        <w:rPr>
          <w:sz w:val="23"/>
          <w:szCs w:val="23"/>
        </w:rPr>
        <w:t>on the same footprint on which they could build a four rooms single s</w:t>
      </w:r>
      <w:r w:rsidR="00A02894">
        <w:rPr>
          <w:sz w:val="23"/>
          <w:szCs w:val="23"/>
        </w:rPr>
        <w:t>t</w:t>
      </w:r>
      <w:r w:rsidR="004626F6">
        <w:rPr>
          <w:sz w:val="23"/>
          <w:szCs w:val="23"/>
        </w:rPr>
        <w:t xml:space="preserve">orey house, they could build a </w:t>
      </w:r>
      <w:r w:rsidR="00A02894">
        <w:rPr>
          <w:sz w:val="23"/>
          <w:szCs w:val="23"/>
        </w:rPr>
        <w:t xml:space="preserve">two storey five bedroomed house, which would sell for considerably more, and make </w:t>
      </w:r>
      <w:r w:rsidR="00B61775">
        <w:rPr>
          <w:sz w:val="23"/>
          <w:szCs w:val="23"/>
        </w:rPr>
        <w:t>considerably more profit</w:t>
      </w:r>
      <w:r w:rsidR="008167D6">
        <w:rPr>
          <w:sz w:val="23"/>
          <w:szCs w:val="23"/>
        </w:rPr>
        <w:t xml:space="preserve"> for them</w:t>
      </w:r>
      <w:r w:rsidR="00B61775">
        <w:rPr>
          <w:sz w:val="23"/>
          <w:szCs w:val="23"/>
        </w:rPr>
        <w:t xml:space="preserve">. It is for this reason that </w:t>
      </w:r>
      <w:r w:rsidR="00C84713">
        <w:rPr>
          <w:sz w:val="23"/>
          <w:szCs w:val="23"/>
        </w:rPr>
        <w:t xml:space="preserve">housebuilders generally do not build single storey houses </w:t>
      </w:r>
      <w:r w:rsidR="00D310FE">
        <w:rPr>
          <w:sz w:val="23"/>
          <w:szCs w:val="23"/>
        </w:rPr>
        <w:t xml:space="preserve">even </w:t>
      </w:r>
      <w:r w:rsidR="00C84713">
        <w:rPr>
          <w:sz w:val="23"/>
          <w:szCs w:val="23"/>
        </w:rPr>
        <w:t xml:space="preserve">when there is a clear demand for them. </w:t>
      </w:r>
      <w:r w:rsidR="00E06FEA">
        <w:rPr>
          <w:sz w:val="23"/>
          <w:szCs w:val="23"/>
        </w:rPr>
        <w:t xml:space="preserve">NHBC figures on this are clear: whereas </w:t>
      </w:r>
      <w:r w:rsidR="003C7101">
        <w:rPr>
          <w:sz w:val="23"/>
          <w:szCs w:val="23"/>
        </w:rPr>
        <w:t>fo</w:t>
      </w:r>
      <w:r w:rsidR="00691EAE">
        <w:rPr>
          <w:sz w:val="23"/>
          <w:szCs w:val="23"/>
        </w:rPr>
        <w:t>rty years or more ago, around 14% of new houses w</w:t>
      </w:r>
      <w:r w:rsidR="00433D49">
        <w:rPr>
          <w:sz w:val="23"/>
          <w:szCs w:val="23"/>
        </w:rPr>
        <w:t>e</w:t>
      </w:r>
      <w:r w:rsidR="00691EAE">
        <w:rPr>
          <w:sz w:val="23"/>
          <w:szCs w:val="23"/>
        </w:rPr>
        <w:t xml:space="preserve">re single storey, </w:t>
      </w:r>
      <w:r w:rsidR="00433D49">
        <w:rPr>
          <w:sz w:val="23"/>
          <w:szCs w:val="23"/>
        </w:rPr>
        <w:t>only 1-2% of new houses being built now are single storey</w:t>
      </w:r>
      <w:r w:rsidR="007A2559">
        <w:rPr>
          <w:sz w:val="23"/>
          <w:szCs w:val="23"/>
        </w:rPr>
        <w:t xml:space="preserve">, in spite of substantial demand. </w:t>
      </w:r>
      <w:r w:rsidR="00D310FE">
        <w:rPr>
          <w:sz w:val="23"/>
          <w:szCs w:val="23"/>
        </w:rPr>
        <w:t xml:space="preserve">Single storey houses in Scotland tend only to be built </w:t>
      </w:r>
      <w:r w:rsidR="00DC64AD">
        <w:rPr>
          <w:sz w:val="23"/>
          <w:szCs w:val="23"/>
        </w:rPr>
        <w:t xml:space="preserve">either </w:t>
      </w:r>
      <w:r w:rsidR="00D310FE">
        <w:rPr>
          <w:sz w:val="23"/>
          <w:szCs w:val="23"/>
        </w:rPr>
        <w:t xml:space="preserve">in less valuable </w:t>
      </w:r>
      <w:r w:rsidR="00802266">
        <w:rPr>
          <w:sz w:val="23"/>
          <w:szCs w:val="23"/>
        </w:rPr>
        <w:t xml:space="preserve">locations where developers cannot their preferred annual output of between thirty </w:t>
      </w:r>
      <w:r w:rsidR="00FF59E1">
        <w:rPr>
          <w:sz w:val="23"/>
          <w:szCs w:val="23"/>
        </w:rPr>
        <w:t>and</w:t>
      </w:r>
      <w:r w:rsidR="00802266">
        <w:rPr>
          <w:sz w:val="23"/>
          <w:szCs w:val="23"/>
        </w:rPr>
        <w:t xml:space="preserve"> forty </w:t>
      </w:r>
      <w:r w:rsidR="00DC64AD">
        <w:rPr>
          <w:sz w:val="23"/>
          <w:szCs w:val="23"/>
        </w:rPr>
        <w:t xml:space="preserve">3, 4 and 5 bedroomed two storey detached houses, or in more rural areas where the same applies, and they need </w:t>
      </w:r>
      <w:r w:rsidR="00FF59E1">
        <w:rPr>
          <w:sz w:val="23"/>
          <w:szCs w:val="23"/>
        </w:rPr>
        <w:t>to appeal to a wider range of potential purchasers.</w:t>
      </w:r>
    </w:p>
    <w:p w14:paraId="08BB7326" w14:textId="77777777" w:rsidR="00BE1C25" w:rsidRDefault="00BE1C25" w:rsidP="00A76CB2">
      <w:pPr>
        <w:pStyle w:val="Default"/>
        <w:rPr>
          <w:sz w:val="23"/>
          <w:szCs w:val="23"/>
        </w:rPr>
      </w:pPr>
    </w:p>
    <w:p w14:paraId="362F2AF8" w14:textId="4F57F473" w:rsidR="00BE1C25" w:rsidRDefault="00494575" w:rsidP="00A76CB2">
      <w:pPr>
        <w:pStyle w:val="Default"/>
        <w:rPr>
          <w:sz w:val="23"/>
          <w:szCs w:val="23"/>
        </w:rPr>
      </w:pPr>
      <w:r>
        <w:rPr>
          <w:sz w:val="23"/>
          <w:szCs w:val="23"/>
        </w:rPr>
        <w:t xml:space="preserve">Other problems with </w:t>
      </w:r>
      <w:r w:rsidR="00316DEA">
        <w:rPr>
          <w:sz w:val="23"/>
          <w:szCs w:val="23"/>
        </w:rPr>
        <w:t>housing production include:</w:t>
      </w:r>
    </w:p>
    <w:p w14:paraId="3306B836" w14:textId="77777777" w:rsidR="00316DEA" w:rsidRDefault="00316DEA" w:rsidP="00A76CB2">
      <w:pPr>
        <w:pStyle w:val="Default"/>
        <w:rPr>
          <w:sz w:val="23"/>
          <w:szCs w:val="23"/>
        </w:rPr>
      </w:pPr>
    </w:p>
    <w:p w14:paraId="585704F0" w14:textId="7A49BF09" w:rsidR="00316DEA" w:rsidRDefault="00783B19" w:rsidP="00783B19">
      <w:pPr>
        <w:pStyle w:val="Default"/>
        <w:numPr>
          <w:ilvl w:val="0"/>
          <w:numId w:val="10"/>
        </w:numPr>
        <w:rPr>
          <w:sz w:val="23"/>
          <w:szCs w:val="23"/>
        </w:rPr>
      </w:pPr>
      <w:r>
        <w:rPr>
          <w:sz w:val="23"/>
          <w:szCs w:val="23"/>
        </w:rPr>
        <w:t>Greatly decreased number of SME developers</w:t>
      </w:r>
      <w:r w:rsidR="00E266F4">
        <w:rPr>
          <w:sz w:val="23"/>
          <w:szCs w:val="23"/>
        </w:rPr>
        <w:t>, and little variety in product</w:t>
      </w:r>
    </w:p>
    <w:p w14:paraId="4F9457F4" w14:textId="1FA944F8" w:rsidR="00783B19" w:rsidRDefault="0024727B" w:rsidP="00783B19">
      <w:pPr>
        <w:pStyle w:val="Default"/>
        <w:numPr>
          <w:ilvl w:val="0"/>
          <w:numId w:val="10"/>
        </w:numPr>
        <w:rPr>
          <w:sz w:val="23"/>
          <w:szCs w:val="23"/>
        </w:rPr>
      </w:pPr>
      <w:r>
        <w:rPr>
          <w:sz w:val="23"/>
          <w:szCs w:val="23"/>
        </w:rPr>
        <w:t xml:space="preserve">Little variation in tenure, with </w:t>
      </w:r>
      <w:r w:rsidR="00325462">
        <w:rPr>
          <w:sz w:val="23"/>
          <w:szCs w:val="23"/>
        </w:rPr>
        <w:t>little shared ownership or co-operative housing development</w:t>
      </w:r>
    </w:p>
    <w:p w14:paraId="0F9C8C90" w14:textId="281D4249" w:rsidR="00DB5582" w:rsidRDefault="00DB5582" w:rsidP="00783B19">
      <w:pPr>
        <w:pStyle w:val="Default"/>
        <w:numPr>
          <w:ilvl w:val="0"/>
          <w:numId w:val="10"/>
        </w:numPr>
        <w:rPr>
          <w:sz w:val="23"/>
          <w:szCs w:val="23"/>
        </w:rPr>
      </w:pPr>
      <w:r>
        <w:rPr>
          <w:sz w:val="23"/>
          <w:szCs w:val="23"/>
        </w:rPr>
        <w:t xml:space="preserve">Far too little availability of plots for </w:t>
      </w:r>
      <w:r w:rsidR="00AA6D52">
        <w:rPr>
          <w:sz w:val="23"/>
          <w:szCs w:val="23"/>
        </w:rPr>
        <w:t>self-build</w:t>
      </w:r>
    </w:p>
    <w:p w14:paraId="141AF4EB" w14:textId="169F3A19" w:rsidR="00203008" w:rsidRDefault="00203008" w:rsidP="00783B19">
      <w:pPr>
        <w:pStyle w:val="Default"/>
        <w:numPr>
          <w:ilvl w:val="0"/>
          <w:numId w:val="10"/>
        </w:numPr>
        <w:rPr>
          <w:sz w:val="23"/>
          <w:szCs w:val="23"/>
        </w:rPr>
      </w:pPr>
      <w:r>
        <w:rPr>
          <w:sz w:val="23"/>
          <w:szCs w:val="23"/>
        </w:rPr>
        <w:t>Far too little private sector development for older people</w:t>
      </w:r>
      <w:r w:rsidR="0061295C">
        <w:rPr>
          <w:sz w:val="23"/>
          <w:szCs w:val="23"/>
        </w:rPr>
        <w:t xml:space="preserve">; in spite of </w:t>
      </w:r>
      <w:r w:rsidR="003C7101">
        <w:rPr>
          <w:sz w:val="23"/>
          <w:szCs w:val="23"/>
        </w:rPr>
        <w:t xml:space="preserve">a far higher proportion of the population being over </w:t>
      </w:r>
      <w:proofErr w:type="gramStart"/>
      <w:r w:rsidR="004C2B09">
        <w:rPr>
          <w:sz w:val="23"/>
          <w:szCs w:val="23"/>
        </w:rPr>
        <w:t>seventy five</w:t>
      </w:r>
      <w:proofErr w:type="gramEnd"/>
      <w:r w:rsidR="004C2B09">
        <w:rPr>
          <w:sz w:val="23"/>
          <w:szCs w:val="23"/>
        </w:rPr>
        <w:t xml:space="preserve">, </w:t>
      </w:r>
      <w:r w:rsidR="004F3B1A">
        <w:rPr>
          <w:sz w:val="23"/>
          <w:szCs w:val="23"/>
        </w:rPr>
        <w:t>there has been little new development in the last t</w:t>
      </w:r>
      <w:r w:rsidR="000E595B">
        <w:rPr>
          <w:sz w:val="23"/>
          <w:szCs w:val="23"/>
        </w:rPr>
        <w:t>hir</w:t>
      </w:r>
      <w:r w:rsidR="004F3B1A">
        <w:rPr>
          <w:sz w:val="23"/>
          <w:szCs w:val="23"/>
        </w:rPr>
        <w:t>ty years</w:t>
      </w:r>
    </w:p>
    <w:p w14:paraId="4EFA4A4E" w14:textId="77777777" w:rsidR="00A62E86" w:rsidRDefault="00A62E86" w:rsidP="000E595B">
      <w:pPr>
        <w:pStyle w:val="Default"/>
        <w:ind w:left="432"/>
        <w:rPr>
          <w:sz w:val="23"/>
          <w:szCs w:val="23"/>
        </w:rPr>
      </w:pPr>
    </w:p>
    <w:p w14:paraId="682BE61A" w14:textId="34EFADB2" w:rsidR="00695B17" w:rsidRDefault="00695B17" w:rsidP="00695B17">
      <w:pPr>
        <w:pStyle w:val="Default"/>
        <w:rPr>
          <w:sz w:val="23"/>
          <w:szCs w:val="23"/>
        </w:rPr>
      </w:pPr>
      <w:r>
        <w:rPr>
          <w:sz w:val="23"/>
          <w:szCs w:val="23"/>
        </w:rPr>
        <w:t xml:space="preserve">Some potential solutions to these issues were suggested in the </w:t>
      </w:r>
      <w:r w:rsidR="003F5A55">
        <w:rPr>
          <w:sz w:val="23"/>
          <w:szCs w:val="23"/>
        </w:rPr>
        <w:t xml:space="preserve">Scottish Land Commission Paper on Public Interest Led Development by Tolson and Rintoul </w:t>
      </w:r>
    </w:p>
    <w:p w14:paraId="6C7E4713" w14:textId="77777777" w:rsidR="003F5A55" w:rsidRDefault="003F5A55" w:rsidP="00695B17">
      <w:pPr>
        <w:pStyle w:val="Default"/>
        <w:rPr>
          <w:sz w:val="23"/>
          <w:szCs w:val="23"/>
        </w:rPr>
      </w:pPr>
    </w:p>
    <w:p w14:paraId="2C4BD4F9" w14:textId="1BEE9B34" w:rsidR="003F5A55" w:rsidRDefault="00384A83" w:rsidP="00695B17">
      <w:pPr>
        <w:pStyle w:val="Default"/>
        <w:rPr>
          <w:sz w:val="23"/>
          <w:szCs w:val="23"/>
        </w:rPr>
      </w:pPr>
      <w:hyperlink r:id="rId25" w:history="1">
        <w:r w:rsidRPr="00932BCF">
          <w:rPr>
            <w:rStyle w:val="Hyperlink"/>
            <w:sz w:val="23"/>
            <w:szCs w:val="23"/>
          </w:rPr>
          <w:t>https://www.landcommission.gov.scot/downloads/5dd6c7fbf1d02_Land-Lines-Public-Interest-Led-Development-Steven-Tolson-March-2018.pdf?utm_source=substack&amp;utm_medium=email</w:t>
        </w:r>
      </w:hyperlink>
    </w:p>
    <w:p w14:paraId="17667A1E" w14:textId="77777777" w:rsidR="00A62E86" w:rsidRDefault="00A62E86" w:rsidP="00695B17">
      <w:pPr>
        <w:pStyle w:val="Default"/>
        <w:rPr>
          <w:sz w:val="23"/>
          <w:szCs w:val="23"/>
        </w:rPr>
      </w:pPr>
    </w:p>
    <w:p w14:paraId="0F533A40" w14:textId="1B477826" w:rsidR="00A62E86" w:rsidRDefault="004C7AED" w:rsidP="00695B17">
      <w:pPr>
        <w:pStyle w:val="Default"/>
        <w:rPr>
          <w:sz w:val="23"/>
          <w:szCs w:val="23"/>
        </w:rPr>
      </w:pPr>
      <w:r>
        <w:rPr>
          <w:sz w:val="23"/>
          <w:szCs w:val="23"/>
        </w:rPr>
        <w:t>A number of sugg</w:t>
      </w:r>
      <w:r w:rsidR="00DD3D60">
        <w:rPr>
          <w:sz w:val="23"/>
          <w:szCs w:val="23"/>
        </w:rPr>
        <w:t>e</w:t>
      </w:r>
      <w:r>
        <w:rPr>
          <w:sz w:val="23"/>
          <w:szCs w:val="23"/>
        </w:rPr>
        <w:t xml:space="preserve">stions are contained in this Paper, which </w:t>
      </w:r>
      <w:r w:rsidR="00DD3D60">
        <w:rPr>
          <w:sz w:val="23"/>
          <w:szCs w:val="23"/>
        </w:rPr>
        <w:t>could usefully be adopted by Local Authorities for larger sites</w:t>
      </w:r>
      <w:r w:rsidR="002F09FC">
        <w:rPr>
          <w:sz w:val="23"/>
          <w:szCs w:val="23"/>
        </w:rPr>
        <w:t>, as they have all of the necessary powers. Any n</w:t>
      </w:r>
      <w:r w:rsidR="00580312">
        <w:rPr>
          <w:sz w:val="23"/>
          <w:szCs w:val="23"/>
        </w:rPr>
        <w:t>e</w:t>
      </w:r>
      <w:r w:rsidR="002F09FC">
        <w:rPr>
          <w:sz w:val="23"/>
          <w:szCs w:val="23"/>
        </w:rPr>
        <w:t xml:space="preserve">w developments in </w:t>
      </w:r>
      <w:r w:rsidR="00580312">
        <w:rPr>
          <w:sz w:val="23"/>
          <w:szCs w:val="23"/>
        </w:rPr>
        <w:t>Dunfermline and West Fife should contain:</w:t>
      </w:r>
    </w:p>
    <w:p w14:paraId="668FD5C0" w14:textId="77777777" w:rsidR="00580312" w:rsidRDefault="00580312" w:rsidP="00695B17">
      <w:pPr>
        <w:pStyle w:val="Default"/>
        <w:rPr>
          <w:sz w:val="23"/>
          <w:szCs w:val="23"/>
        </w:rPr>
      </w:pPr>
    </w:p>
    <w:p w14:paraId="15CE6FAA" w14:textId="46970F7E" w:rsidR="00ED19C1" w:rsidRDefault="00ED19C1" w:rsidP="00ED19C1">
      <w:pPr>
        <w:pStyle w:val="Default"/>
        <w:numPr>
          <w:ilvl w:val="0"/>
          <w:numId w:val="18"/>
        </w:numPr>
        <w:rPr>
          <w:sz w:val="23"/>
          <w:szCs w:val="23"/>
        </w:rPr>
      </w:pPr>
      <w:r>
        <w:rPr>
          <w:sz w:val="23"/>
          <w:szCs w:val="23"/>
        </w:rPr>
        <w:t xml:space="preserve">A sufficient proportion of single storey houses, to allow </w:t>
      </w:r>
      <w:r w:rsidR="00D0109F">
        <w:rPr>
          <w:sz w:val="23"/>
          <w:szCs w:val="23"/>
        </w:rPr>
        <w:t>older people to move and free up larger under-utilised housing</w:t>
      </w:r>
    </w:p>
    <w:p w14:paraId="5145D5BF" w14:textId="3D24DACB" w:rsidR="00D0109F" w:rsidRDefault="00AC006C" w:rsidP="00ED19C1">
      <w:pPr>
        <w:pStyle w:val="Default"/>
        <w:numPr>
          <w:ilvl w:val="0"/>
          <w:numId w:val="18"/>
        </w:numPr>
        <w:rPr>
          <w:sz w:val="23"/>
          <w:szCs w:val="23"/>
        </w:rPr>
      </w:pPr>
      <w:r>
        <w:rPr>
          <w:sz w:val="23"/>
          <w:szCs w:val="23"/>
        </w:rPr>
        <w:t xml:space="preserve">A sufficient proportion of social rented and </w:t>
      </w:r>
      <w:proofErr w:type="spellStart"/>
      <w:r>
        <w:rPr>
          <w:sz w:val="23"/>
          <w:szCs w:val="23"/>
        </w:rPr>
        <w:t>mid market</w:t>
      </w:r>
      <w:proofErr w:type="spellEnd"/>
      <w:r>
        <w:rPr>
          <w:sz w:val="23"/>
          <w:szCs w:val="23"/>
        </w:rPr>
        <w:t xml:space="preserve"> rented housing</w:t>
      </w:r>
      <w:r w:rsidR="003B4B0F">
        <w:rPr>
          <w:sz w:val="23"/>
          <w:szCs w:val="23"/>
        </w:rPr>
        <w:t>, and possibly shared ownership</w:t>
      </w:r>
    </w:p>
    <w:p w14:paraId="42D248FA" w14:textId="321D93A8" w:rsidR="003B4B0F" w:rsidRDefault="00603A22" w:rsidP="00ED19C1">
      <w:pPr>
        <w:pStyle w:val="Default"/>
        <w:numPr>
          <w:ilvl w:val="0"/>
          <w:numId w:val="18"/>
        </w:numPr>
        <w:rPr>
          <w:sz w:val="23"/>
          <w:szCs w:val="23"/>
        </w:rPr>
      </w:pPr>
      <w:r>
        <w:rPr>
          <w:sz w:val="23"/>
          <w:szCs w:val="23"/>
        </w:rPr>
        <w:t xml:space="preserve">A proportion of </w:t>
      </w:r>
      <w:r w:rsidR="002353FD">
        <w:rPr>
          <w:sz w:val="23"/>
          <w:szCs w:val="23"/>
        </w:rPr>
        <w:t xml:space="preserve">land on </w:t>
      </w:r>
      <w:r w:rsidR="0021164A">
        <w:rPr>
          <w:sz w:val="23"/>
          <w:szCs w:val="23"/>
        </w:rPr>
        <w:t>large</w:t>
      </w:r>
      <w:r w:rsidR="00334FCD">
        <w:rPr>
          <w:sz w:val="23"/>
          <w:szCs w:val="23"/>
        </w:rPr>
        <w:t>r development</w:t>
      </w:r>
      <w:r w:rsidR="0021164A">
        <w:rPr>
          <w:sz w:val="23"/>
          <w:szCs w:val="23"/>
        </w:rPr>
        <w:t xml:space="preserve"> </w:t>
      </w:r>
      <w:r>
        <w:rPr>
          <w:sz w:val="23"/>
          <w:szCs w:val="23"/>
        </w:rPr>
        <w:t>sites to be used for SME builders</w:t>
      </w:r>
    </w:p>
    <w:p w14:paraId="6E92F420" w14:textId="20EBF283" w:rsidR="00603A22" w:rsidRDefault="00603A22" w:rsidP="00ED19C1">
      <w:pPr>
        <w:pStyle w:val="Default"/>
        <w:numPr>
          <w:ilvl w:val="0"/>
          <w:numId w:val="18"/>
        </w:numPr>
        <w:rPr>
          <w:sz w:val="23"/>
          <w:szCs w:val="23"/>
        </w:rPr>
      </w:pPr>
      <w:r>
        <w:rPr>
          <w:sz w:val="23"/>
          <w:szCs w:val="23"/>
        </w:rPr>
        <w:t xml:space="preserve">A proportion of </w:t>
      </w:r>
      <w:r w:rsidR="000D209A">
        <w:rPr>
          <w:sz w:val="23"/>
          <w:szCs w:val="23"/>
        </w:rPr>
        <w:t>land</w:t>
      </w:r>
      <w:r w:rsidR="00334FCD">
        <w:rPr>
          <w:sz w:val="23"/>
          <w:szCs w:val="23"/>
        </w:rPr>
        <w:t xml:space="preserve"> on larger development sites</w:t>
      </w:r>
      <w:r w:rsidR="000D209A">
        <w:rPr>
          <w:sz w:val="23"/>
          <w:szCs w:val="23"/>
        </w:rPr>
        <w:t xml:space="preserve"> to be used for housing for older people</w:t>
      </w:r>
    </w:p>
    <w:p w14:paraId="27D65CC7" w14:textId="13EA9759" w:rsidR="002E2407" w:rsidRDefault="006B2B14" w:rsidP="00ED19C1">
      <w:pPr>
        <w:pStyle w:val="Default"/>
        <w:numPr>
          <w:ilvl w:val="0"/>
          <w:numId w:val="18"/>
        </w:numPr>
        <w:rPr>
          <w:sz w:val="23"/>
          <w:szCs w:val="23"/>
        </w:rPr>
      </w:pPr>
      <w:r>
        <w:rPr>
          <w:sz w:val="23"/>
          <w:szCs w:val="23"/>
        </w:rPr>
        <w:t>Consideration of the possibility of co-operative housing</w:t>
      </w:r>
    </w:p>
    <w:p w14:paraId="4D9FF683" w14:textId="51AE7896" w:rsidR="006B2B14" w:rsidRDefault="006B2B14" w:rsidP="00ED19C1">
      <w:pPr>
        <w:pStyle w:val="Default"/>
        <w:numPr>
          <w:ilvl w:val="0"/>
          <w:numId w:val="18"/>
        </w:numPr>
        <w:rPr>
          <w:sz w:val="23"/>
          <w:szCs w:val="23"/>
        </w:rPr>
      </w:pPr>
      <w:r>
        <w:rPr>
          <w:sz w:val="23"/>
          <w:szCs w:val="23"/>
        </w:rPr>
        <w:t xml:space="preserve">Sites set aside for </w:t>
      </w:r>
      <w:r w:rsidR="001A4389">
        <w:rPr>
          <w:sz w:val="23"/>
          <w:szCs w:val="23"/>
        </w:rPr>
        <w:t xml:space="preserve">individual </w:t>
      </w:r>
      <w:r w:rsidR="002353FD">
        <w:rPr>
          <w:sz w:val="23"/>
          <w:szCs w:val="23"/>
        </w:rPr>
        <w:t>self-build</w:t>
      </w:r>
      <w:r w:rsidR="001A4389">
        <w:rPr>
          <w:sz w:val="23"/>
          <w:szCs w:val="23"/>
        </w:rPr>
        <w:t xml:space="preserve"> (it has become ver</w:t>
      </w:r>
      <w:r w:rsidR="0021164A">
        <w:rPr>
          <w:sz w:val="23"/>
          <w:szCs w:val="23"/>
        </w:rPr>
        <w:t>y</w:t>
      </w:r>
      <w:r w:rsidR="005B4299">
        <w:rPr>
          <w:sz w:val="23"/>
          <w:szCs w:val="23"/>
        </w:rPr>
        <w:t xml:space="preserve"> </w:t>
      </w:r>
      <w:r w:rsidR="001A4389">
        <w:rPr>
          <w:sz w:val="23"/>
          <w:szCs w:val="23"/>
        </w:rPr>
        <w:t xml:space="preserve">difficult to find </w:t>
      </w:r>
      <w:r w:rsidR="002353FD">
        <w:rPr>
          <w:sz w:val="23"/>
          <w:szCs w:val="23"/>
        </w:rPr>
        <w:t>self-build</w:t>
      </w:r>
      <w:r w:rsidR="001A4389">
        <w:rPr>
          <w:sz w:val="23"/>
          <w:szCs w:val="23"/>
        </w:rPr>
        <w:t xml:space="preserve"> sites in </w:t>
      </w:r>
      <w:r w:rsidR="0021164A">
        <w:rPr>
          <w:sz w:val="23"/>
          <w:szCs w:val="23"/>
        </w:rPr>
        <w:t>Dunfermline and West Fife)</w:t>
      </w:r>
    </w:p>
    <w:p w14:paraId="7C1C0297" w14:textId="77777777" w:rsidR="00384A83" w:rsidRDefault="00384A83" w:rsidP="00695B17">
      <w:pPr>
        <w:pStyle w:val="Default"/>
        <w:rPr>
          <w:sz w:val="23"/>
          <w:szCs w:val="23"/>
        </w:rPr>
      </w:pPr>
    </w:p>
    <w:p w14:paraId="5A24E6DE" w14:textId="77777777" w:rsidR="00384A83" w:rsidRDefault="00384A83" w:rsidP="00695B17">
      <w:pPr>
        <w:pStyle w:val="Default"/>
        <w:rPr>
          <w:sz w:val="23"/>
          <w:szCs w:val="23"/>
        </w:rPr>
      </w:pPr>
    </w:p>
    <w:p w14:paraId="5D78A8EE" w14:textId="77777777" w:rsidR="00316DEA" w:rsidRDefault="00316DEA" w:rsidP="00A76CB2">
      <w:pPr>
        <w:pStyle w:val="Default"/>
        <w:rPr>
          <w:sz w:val="23"/>
          <w:szCs w:val="23"/>
        </w:rPr>
      </w:pPr>
    </w:p>
    <w:p w14:paraId="1CC058DE" w14:textId="77777777" w:rsidR="00A05129" w:rsidRDefault="00A05129" w:rsidP="00A76CB2">
      <w:pPr>
        <w:pStyle w:val="Default"/>
        <w:rPr>
          <w:sz w:val="23"/>
          <w:szCs w:val="23"/>
        </w:rPr>
      </w:pPr>
    </w:p>
    <w:p w14:paraId="0CE4A705" w14:textId="77777777" w:rsidR="00A05129" w:rsidRDefault="00A05129" w:rsidP="00A76CB2">
      <w:pPr>
        <w:pStyle w:val="Default"/>
        <w:rPr>
          <w:sz w:val="23"/>
          <w:szCs w:val="23"/>
        </w:rPr>
      </w:pPr>
    </w:p>
    <w:p w14:paraId="36DC0991" w14:textId="77777777" w:rsidR="000335D2" w:rsidRDefault="000335D2" w:rsidP="00A76CB2">
      <w:pPr>
        <w:pStyle w:val="Default"/>
        <w:rPr>
          <w:sz w:val="23"/>
          <w:szCs w:val="23"/>
        </w:rPr>
      </w:pPr>
    </w:p>
    <w:p w14:paraId="52EE4732" w14:textId="77777777" w:rsidR="000335D2" w:rsidRDefault="000335D2" w:rsidP="00A76CB2">
      <w:pPr>
        <w:pStyle w:val="Default"/>
        <w:rPr>
          <w:sz w:val="23"/>
          <w:szCs w:val="23"/>
        </w:rPr>
      </w:pPr>
    </w:p>
    <w:p w14:paraId="7426D70C" w14:textId="77777777" w:rsidR="00C628FC" w:rsidRDefault="00C628FC" w:rsidP="00A81677">
      <w:pPr>
        <w:rPr>
          <w:rFonts w:ascii="Arial" w:hAnsi="Arial" w:cs="Arial"/>
          <w:kern w:val="0"/>
          <w:sz w:val="24"/>
          <w:szCs w:val="24"/>
        </w:rPr>
      </w:pPr>
    </w:p>
    <w:p w14:paraId="6A01C10A" w14:textId="77777777" w:rsidR="00DE3C68" w:rsidRPr="004B24B3" w:rsidRDefault="00DE3C68" w:rsidP="00A81677">
      <w:pPr>
        <w:rPr>
          <w:rFonts w:ascii="Arial" w:hAnsi="Arial" w:cs="Arial"/>
          <w:kern w:val="0"/>
          <w:sz w:val="24"/>
          <w:szCs w:val="24"/>
        </w:rPr>
      </w:pPr>
    </w:p>
    <w:p w14:paraId="336C0574" w14:textId="77777777" w:rsidR="0045364B" w:rsidRPr="00D44A7C" w:rsidRDefault="0045364B" w:rsidP="00D44A7C">
      <w:pPr>
        <w:rPr>
          <w:rFonts w:ascii="Arial" w:hAnsi="Arial" w:cs="Arial"/>
          <w:sz w:val="24"/>
          <w:szCs w:val="24"/>
        </w:rPr>
      </w:pPr>
    </w:p>
    <w:p w14:paraId="1A85B6D3" w14:textId="1DC246F0" w:rsidR="008D5A9C" w:rsidRDefault="008D5A9C" w:rsidP="008D5A9C">
      <w:pPr>
        <w:rPr>
          <w:rFonts w:ascii="Arial" w:hAnsi="Arial" w:cs="Arial"/>
          <w:sz w:val="24"/>
          <w:szCs w:val="24"/>
        </w:rPr>
      </w:pPr>
    </w:p>
    <w:p w14:paraId="1BAD44DA" w14:textId="77777777" w:rsidR="00366FDE" w:rsidRDefault="00366FDE" w:rsidP="008D5A9C">
      <w:pPr>
        <w:rPr>
          <w:rFonts w:ascii="Arial" w:hAnsi="Arial" w:cs="Arial"/>
          <w:sz w:val="24"/>
          <w:szCs w:val="24"/>
        </w:rPr>
      </w:pPr>
    </w:p>
    <w:p w14:paraId="1B6384AC" w14:textId="77777777" w:rsidR="00366FDE" w:rsidRPr="008D5A9C" w:rsidRDefault="00366FDE" w:rsidP="008D5A9C">
      <w:pPr>
        <w:rPr>
          <w:rFonts w:ascii="Arial" w:hAnsi="Arial" w:cs="Arial"/>
          <w:sz w:val="24"/>
          <w:szCs w:val="24"/>
        </w:rPr>
      </w:pPr>
    </w:p>
    <w:p w14:paraId="0249CAD8" w14:textId="77777777" w:rsidR="00F43F0B" w:rsidRDefault="00F43F0B" w:rsidP="00F43F0B">
      <w:pPr>
        <w:pStyle w:val="ListParagraph"/>
        <w:ind w:left="1080"/>
        <w:rPr>
          <w:rFonts w:ascii="Arial" w:hAnsi="Arial" w:cs="Arial"/>
          <w:b/>
          <w:bCs/>
          <w:sz w:val="24"/>
          <w:szCs w:val="24"/>
        </w:rPr>
      </w:pPr>
    </w:p>
    <w:p w14:paraId="193A441A" w14:textId="77777777" w:rsidR="00F43F0B" w:rsidRDefault="00F43F0B" w:rsidP="00C24BFA">
      <w:pPr>
        <w:pStyle w:val="ListParagraph"/>
        <w:ind w:left="1080"/>
        <w:jc w:val="center"/>
        <w:rPr>
          <w:rFonts w:ascii="Arial" w:hAnsi="Arial" w:cs="Arial"/>
          <w:b/>
          <w:bCs/>
          <w:sz w:val="24"/>
          <w:szCs w:val="24"/>
        </w:rPr>
      </w:pPr>
    </w:p>
    <w:p w14:paraId="78F6A628" w14:textId="77777777" w:rsidR="00F43F0B" w:rsidRPr="00F43F0B" w:rsidRDefault="00F43F0B" w:rsidP="00F43F0B">
      <w:pPr>
        <w:pStyle w:val="ListParagraph"/>
        <w:ind w:left="1080"/>
        <w:rPr>
          <w:rFonts w:ascii="Arial" w:hAnsi="Arial" w:cs="Arial"/>
          <w:sz w:val="24"/>
          <w:szCs w:val="24"/>
        </w:rPr>
      </w:pPr>
    </w:p>
    <w:p w14:paraId="0AB9EA5A" w14:textId="787A0230" w:rsidR="00453E75" w:rsidRPr="00D9328C" w:rsidRDefault="00453E75" w:rsidP="00C24BFA">
      <w:pPr>
        <w:pStyle w:val="ListParagraph"/>
        <w:ind w:left="1080"/>
        <w:jc w:val="center"/>
        <w:rPr>
          <w:rFonts w:ascii="Arial" w:hAnsi="Arial" w:cs="Arial"/>
          <w:b/>
          <w:bCs/>
          <w:sz w:val="24"/>
          <w:szCs w:val="24"/>
        </w:rPr>
      </w:pPr>
      <w:r w:rsidRPr="00D9328C">
        <w:rPr>
          <w:rFonts w:ascii="Arial" w:hAnsi="Arial" w:cs="Arial"/>
          <w:b/>
          <w:bCs/>
          <w:sz w:val="24"/>
          <w:szCs w:val="24"/>
        </w:rPr>
        <w:br/>
      </w:r>
    </w:p>
    <w:sectPr w:rsidR="00453E75" w:rsidRPr="00D9328C">
      <w:headerReference w:type="even" r:id="rId26"/>
      <w:headerReference w:type="default" r:id="rId27"/>
      <w:footerReference w:type="even" r:id="rId28"/>
      <w:footerReference w:type="default" r:id="rId29"/>
      <w:headerReference w:type="first" r:id="rId30"/>
      <w:footerReference w:type="first" r:id="rId3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F615F1" w14:textId="77777777" w:rsidR="00FD6E0E" w:rsidRDefault="00FD6E0E" w:rsidP="00FD6E0E">
      <w:pPr>
        <w:spacing w:after="0" w:line="240" w:lineRule="auto"/>
      </w:pPr>
      <w:r>
        <w:separator/>
      </w:r>
    </w:p>
  </w:endnote>
  <w:endnote w:type="continuationSeparator" w:id="0">
    <w:p w14:paraId="41783DF8" w14:textId="77777777" w:rsidR="00FD6E0E" w:rsidRDefault="00FD6E0E" w:rsidP="00FD6E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SymbolMT">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336BF5" w14:textId="77777777" w:rsidR="00FD6E0E" w:rsidRDefault="00FD6E0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2E74A8" w14:textId="77777777" w:rsidR="00FD6E0E" w:rsidRDefault="00FD6E0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20657E" w14:textId="77777777" w:rsidR="00FD6E0E" w:rsidRDefault="00FD6E0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2E6F4C" w14:textId="77777777" w:rsidR="00FD6E0E" w:rsidRDefault="00FD6E0E" w:rsidP="00FD6E0E">
      <w:pPr>
        <w:spacing w:after="0" w:line="240" w:lineRule="auto"/>
      </w:pPr>
      <w:r>
        <w:separator/>
      </w:r>
    </w:p>
  </w:footnote>
  <w:footnote w:type="continuationSeparator" w:id="0">
    <w:p w14:paraId="12D47B57" w14:textId="77777777" w:rsidR="00FD6E0E" w:rsidRDefault="00FD6E0E" w:rsidP="00FD6E0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526693" w14:textId="77777777" w:rsidR="00FD6E0E" w:rsidRDefault="00FD6E0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11C9C8" w14:textId="77777777" w:rsidR="00FD6E0E" w:rsidRDefault="00FD6E0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C04188" w14:textId="77777777" w:rsidR="00FD6E0E" w:rsidRDefault="00FD6E0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A4C30965"/>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C66AF215"/>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D14CE155"/>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F29544FB"/>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FE477B58"/>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BAFF34B"/>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F3C67D7"/>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1608642E"/>
    <w:multiLevelType w:val="hybridMultilevel"/>
    <w:tmpl w:val="3DCAF6A8"/>
    <w:lvl w:ilvl="0" w:tplc="113C8DD2">
      <w:start w:val="2"/>
      <w:numFmt w:val="bullet"/>
      <w:lvlText w:val="-"/>
      <w:lvlJc w:val="left"/>
      <w:pPr>
        <w:ind w:left="432" w:hanging="360"/>
      </w:pPr>
      <w:rPr>
        <w:rFonts w:ascii="Arial" w:eastAsiaTheme="minorHAnsi" w:hAnsi="Arial" w:cs="Arial" w:hint="default"/>
      </w:rPr>
    </w:lvl>
    <w:lvl w:ilvl="1" w:tplc="08090003" w:tentative="1">
      <w:start w:val="1"/>
      <w:numFmt w:val="bullet"/>
      <w:lvlText w:val="o"/>
      <w:lvlJc w:val="left"/>
      <w:pPr>
        <w:ind w:left="1152" w:hanging="360"/>
      </w:pPr>
      <w:rPr>
        <w:rFonts w:ascii="Courier New" w:hAnsi="Courier New" w:cs="Courier New" w:hint="default"/>
      </w:rPr>
    </w:lvl>
    <w:lvl w:ilvl="2" w:tplc="08090005" w:tentative="1">
      <w:start w:val="1"/>
      <w:numFmt w:val="bullet"/>
      <w:lvlText w:val=""/>
      <w:lvlJc w:val="left"/>
      <w:pPr>
        <w:ind w:left="1872" w:hanging="360"/>
      </w:pPr>
      <w:rPr>
        <w:rFonts w:ascii="Wingdings" w:hAnsi="Wingdings" w:hint="default"/>
      </w:rPr>
    </w:lvl>
    <w:lvl w:ilvl="3" w:tplc="08090001" w:tentative="1">
      <w:start w:val="1"/>
      <w:numFmt w:val="bullet"/>
      <w:lvlText w:val=""/>
      <w:lvlJc w:val="left"/>
      <w:pPr>
        <w:ind w:left="2592" w:hanging="360"/>
      </w:pPr>
      <w:rPr>
        <w:rFonts w:ascii="Symbol" w:hAnsi="Symbol" w:hint="default"/>
      </w:rPr>
    </w:lvl>
    <w:lvl w:ilvl="4" w:tplc="08090003" w:tentative="1">
      <w:start w:val="1"/>
      <w:numFmt w:val="bullet"/>
      <w:lvlText w:val="o"/>
      <w:lvlJc w:val="left"/>
      <w:pPr>
        <w:ind w:left="3312" w:hanging="360"/>
      </w:pPr>
      <w:rPr>
        <w:rFonts w:ascii="Courier New" w:hAnsi="Courier New" w:cs="Courier New" w:hint="default"/>
      </w:rPr>
    </w:lvl>
    <w:lvl w:ilvl="5" w:tplc="08090005" w:tentative="1">
      <w:start w:val="1"/>
      <w:numFmt w:val="bullet"/>
      <w:lvlText w:val=""/>
      <w:lvlJc w:val="left"/>
      <w:pPr>
        <w:ind w:left="4032" w:hanging="360"/>
      </w:pPr>
      <w:rPr>
        <w:rFonts w:ascii="Wingdings" w:hAnsi="Wingdings" w:hint="default"/>
      </w:rPr>
    </w:lvl>
    <w:lvl w:ilvl="6" w:tplc="08090001" w:tentative="1">
      <w:start w:val="1"/>
      <w:numFmt w:val="bullet"/>
      <w:lvlText w:val=""/>
      <w:lvlJc w:val="left"/>
      <w:pPr>
        <w:ind w:left="4752" w:hanging="360"/>
      </w:pPr>
      <w:rPr>
        <w:rFonts w:ascii="Symbol" w:hAnsi="Symbol" w:hint="default"/>
      </w:rPr>
    </w:lvl>
    <w:lvl w:ilvl="7" w:tplc="08090003" w:tentative="1">
      <w:start w:val="1"/>
      <w:numFmt w:val="bullet"/>
      <w:lvlText w:val="o"/>
      <w:lvlJc w:val="left"/>
      <w:pPr>
        <w:ind w:left="5472" w:hanging="360"/>
      </w:pPr>
      <w:rPr>
        <w:rFonts w:ascii="Courier New" w:hAnsi="Courier New" w:cs="Courier New" w:hint="default"/>
      </w:rPr>
    </w:lvl>
    <w:lvl w:ilvl="8" w:tplc="08090005" w:tentative="1">
      <w:start w:val="1"/>
      <w:numFmt w:val="bullet"/>
      <w:lvlText w:val=""/>
      <w:lvlJc w:val="left"/>
      <w:pPr>
        <w:ind w:left="6192" w:hanging="360"/>
      </w:pPr>
      <w:rPr>
        <w:rFonts w:ascii="Wingdings" w:hAnsi="Wingdings" w:hint="default"/>
      </w:rPr>
    </w:lvl>
  </w:abstractNum>
  <w:abstractNum w:abstractNumId="8" w15:restartNumberingAfterBreak="0">
    <w:nsid w:val="2539F90A"/>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269E40DF"/>
    <w:multiLevelType w:val="hybridMultilevel"/>
    <w:tmpl w:val="855A344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6F1265B"/>
    <w:multiLevelType w:val="hybridMultilevel"/>
    <w:tmpl w:val="F112F486"/>
    <w:lvl w:ilvl="0" w:tplc="0809000F">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1" w15:restartNumberingAfterBreak="0">
    <w:nsid w:val="2F022275"/>
    <w:multiLevelType w:val="hybridMultilevel"/>
    <w:tmpl w:val="400208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F284E7C"/>
    <w:multiLevelType w:val="hybridMultilevel"/>
    <w:tmpl w:val="A40C08B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5CA56EB"/>
    <w:multiLevelType w:val="hybridMultilevel"/>
    <w:tmpl w:val="4D68EDA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76E1627"/>
    <w:multiLevelType w:val="hybridMultilevel"/>
    <w:tmpl w:val="FC70EF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C8843DC"/>
    <w:multiLevelType w:val="hybridMultilevel"/>
    <w:tmpl w:val="690EBC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D3C4EAE"/>
    <w:multiLevelType w:val="hybridMultilevel"/>
    <w:tmpl w:val="71FEB5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D793428"/>
    <w:multiLevelType w:val="hybridMultilevel"/>
    <w:tmpl w:val="F9445864"/>
    <w:lvl w:ilvl="0" w:tplc="3A2C0780">
      <w:start w:val="1"/>
      <w:numFmt w:val="decimal"/>
      <w:lvlText w:val="%1."/>
      <w:lvlJc w:val="left"/>
      <w:pPr>
        <w:ind w:left="1080" w:hanging="360"/>
      </w:pPr>
      <w:rPr>
        <w:rFonts w:hint="default"/>
        <w:b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 w15:restartNumberingAfterBreak="0">
    <w:nsid w:val="5E6D52C9"/>
    <w:multiLevelType w:val="hybridMultilevel"/>
    <w:tmpl w:val="0C14D354"/>
    <w:lvl w:ilvl="0" w:tplc="89AC1FAA">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385475D"/>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16cid:durableId="1571767886">
    <w:abstractNumId w:val="12"/>
  </w:num>
  <w:num w:numId="2" w16cid:durableId="498271048">
    <w:abstractNumId w:val="19"/>
  </w:num>
  <w:num w:numId="3" w16cid:durableId="1049110056">
    <w:abstractNumId w:val="4"/>
  </w:num>
  <w:num w:numId="4" w16cid:durableId="309945894">
    <w:abstractNumId w:val="8"/>
  </w:num>
  <w:num w:numId="5" w16cid:durableId="283074941">
    <w:abstractNumId w:val="6"/>
  </w:num>
  <w:num w:numId="6" w16cid:durableId="1865631072">
    <w:abstractNumId w:val="2"/>
  </w:num>
  <w:num w:numId="7" w16cid:durableId="1414400692">
    <w:abstractNumId w:val="18"/>
  </w:num>
  <w:num w:numId="8" w16cid:durableId="1694261625">
    <w:abstractNumId w:val="11"/>
  </w:num>
  <w:num w:numId="9" w16cid:durableId="1476146157">
    <w:abstractNumId w:val="5"/>
  </w:num>
  <w:num w:numId="10" w16cid:durableId="960961053">
    <w:abstractNumId w:val="7"/>
  </w:num>
  <w:num w:numId="11" w16cid:durableId="1303383824">
    <w:abstractNumId w:val="10"/>
  </w:num>
  <w:num w:numId="12" w16cid:durableId="228273420">
    <w:abstractNumId w:val="0"/>
  </w:num>
  <w:num w:numId="13" w16cid:durableId="993492401">
    <w:abstractNumId w:val="3"/>
  </w:num>
  <w:num w:numId="14" w16cid:durableId="1169520335">
    <w:abstractNumId w:val="1"/>
  </w:num>
  <w:num w:numId="15" w16cid:durableId="1824732505">
    <w:abstractNumId w:val="16"/>
  </w:num>
  <w:num w:numId="16" w16cid:durableId="626206487">
    <w:abstractNumId w:val="14"/>
  </w:num>
  <w:num w:numId="17" w16cid:durableId="592515343">
    <w:abstractNumId w:val="17"/>
  </w:num>
  <w:num w:numId="18" w16cid:durableId="649331709">
    <w:abstractNumId w:val="13"/>
  </w:num>
  <w:num w:numId="19" w16cid:durableId="1772621539">
    <w:abstractNumId w:val="9"/>
  </w:num>
  <w:num w:numId="20" w16cid:durableId="4622417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0D0F"/>
    <w:rsid w:val="00000546"/>
    <w:rsid w:val="00000E33"/>
    <w:rsid w:val="000060D3"/>
    <w:rsid w:val="00007554"/>
    <w:rsid w:val="00007A5E"/>
    <w:rsid w:val="00011B70"/>
    <w:rsid w:val="00020266"/>
    <w:rsid w:val="00020D0F"/>
    <w:rsid w:val="00020D10"/>
    <w:rsid w:val="000335D2"/>
    <w:rsid w:val="00033DDF"/>
    <w:rsid w:val="000355BC"/>
    <w:rsid w:val="00042153"/>
    <w:rsid w:val="00042BD6"/>
    <w:rsid w:val="0004413A"/>
    <w:rsid w:val="00045EFB"/>
    <w:rsid w:val="000467E3"/>
    <w:rsid w:val="0004694A"/>
    <w:rsid w:val="000549B9"/>
    <w:rsid w:val="00060137"/>
    <w:rsid w:val="00061F9C"/>
    <w:rsid w:val="00062E3C"/>
    <w:rsid w:val="00067CB7"/>
    <w:rsid w:val="000714C2"/>
    <w:rsid w:val="0008004A"/>
    <w:rsid w:val="000868C7"/>
    <w:rsid w:val="000A1324"/>
    <w:rsid w:val="000C6C7C"/>
    <w:rsid w:val="000D209A"/>
    <w:rsid w:val="000D2DFF"/>
    <w:rsid w:val="000D440B"/>
    <w:rsid w:val="000D479F"/>
    <w:rsid w:val="000E595B"/>
    <w:rsid w:val="000F7E32"/>
    <w:rsid w:val="000F7F41"/>
    <w:rsid w:val="00101CCA"/>
    <w:rsid w:val="001143E0"/>
    <w:rsid w:val="00114C09"/>
    <w:rsid w:val="0011618B"/>
    <w:rsid w:val="00121495"/>
    <w:rsid w:val="001246AC"/>
    <w:rsid w:val="00124E14"/>
    <w:rsid w:val="00126729"/>
    <w:rsid w:val="00131375"/>
    <w:rsid w:val="00132A7C"/>
    <w:rsid w:val="00137248"/>
    <w:rsid w:val="00145B63"/>
    <w:rsid w:val="00147BB0"/>
    <w:rsid w:val="001500F4"/>
    <w:rsid w:val="00151A0C"/>
    <w:rsid w:val="00152A3C"/>
    <w:rsid w:val="0016094B"/>
    <w:rsid w:val="00160A85"/>
    <w:rsid w:val="00162950"/>
    <w:rsid w:val="00164F47"/>
    <w:rsid w:val="00166563"/>
    <w:rsid w:val="00166ED8"/>
    <w:rsid w:val="001800EB"/>
    <w:rsid w:val="00183FB0"/>
    <w:rsid w:val="00187712"/>
    <w:rsid w:val="001923BE"/>
    <w:rsid w:val="0019676B"/>
    <w:rsid w:val="001974E1"/>
    <w:rsid w:val="001A1A2E"/>
    <w:rsid w:val="001A3102"/>
    <w:rsid w:val="001A4389"/>
    <w:rsid w:val="001A5C7F"/>
    <w:rsid w:val="001B472D"/>
    <w:rsid w:val="001C4DAF"/>
    <w:rsid w:val="001D5F3F"/>
    <w:rsid w:val="001D6B48"/>
    <w:rsid w:val="001E176C"/>
    <w:rsid w:val="001E1F24"/>
    <w:rsid w:val="001E3CAA"/>
    <w:rsid w:val="001F166C"/>
    <w:rsid w:val="00200C73"/>
    <w:rsid w:val="00203008"/>
    <w:rsid w:val="0021164A"/>
    <w:rsid w:val="00212180"/>
    <w:rsid w:val="00223164"/>
    <w:rsid w:val="0022597E"/>
    <w:rsid w:val="002279C9"/>
    <w:rsid w:val="0023234B"/>
    <w:rsid w:val="00232744"/>
    <w:rsid w:val="002353FD"/>
    <w:rsid w:val="002403E9"/>
    <w:rsid w:val="002414A1"/>
    <w:rsid w:val="00241E3F"/>
    <w:rsid w:val="0024727B"/>
    <w:rsid w:val="0024789A"/>
    <w:rsid w:val="0026656A"/>
    <w:rsid w:val="00270B82"/>
    <w:rsid w:val="002740E5"/>
    <w:rsid w:val="002807B8"/>
    <w:rsid w:val="00283D9B"/>
    <w:rsid w:val="0028643F"/>
    <w:rsid w:val="002901AB"/>
    <w:rsid w:val="00290544"/>
    <w:rsid w:val="00291A4A"/>
    <w:rsid w:val="00292FA9"/>
    <w:rsid w:val="002A727C"/>
    <w:rsid w:val="002B0E74"/>
    <w:rsid w:val="002B1B57"/>
    <w:rsid w:val="002B5A8E"/>
    <w:rsid w:val="002C2A3A"/>
    <w:rsid w:val="002C3FBB"/>
    <w:rsid w:val="002C7BF8"/>
    <w:rsid w:val="002D4838"/>
    <w:rsid w:val="002E2407"/>
    <w:rsid w:val="002E2BD9"/>
    <w:rsid w:val="002E5D6D"/>
    <w:rsid w:val="002F09FC"/>
    <w:rsid w:val="002F3921"/>
    <w:rsid w:val="00316C38"/>
    <w:rsid w:val="00316DEA"/>
    <w:rsid w:val="00324004"/>
    <w:rsid w:val="00325462"/>
    <w:rsid w:val="00334FCD"/>
    <w:rsid w:val="003409EA"/>
    <w:rsid w:val="003420B7"/>
    <w:rsid w:val="00342A6F"/>
    <w:rsid w:val="00344DE7"/>
    <w:rsid w:val="00347D27"/>
    <w:rsid w:val="0035001C"/>
    <w:rsid w:val="00350C50"/>
    <w:rsid w:val="00352D18"/>
    <w:rsid w:val="00366FDE"/>
    <w:rsid w:val="00371D83"/>
    <w:rsid w:val="003759BB"/>
    <w:rsid w:val="003764E1"/>
    <w:rsid w:val="00381829"/>
    <w:rsid w:val="00384A83"/>
    <w:rsid w:val="00384AB0"/>
    <w:rsid w:val="0039539A"/>
    <w:rsid w:val="003A1E51"/>
    <w:rsid w:val="003A373C"/>
    <w:rsid w:val="003A63D4"/>
    <w:rsid w:val="003B4B0F"/>
    <w:rsid w:val="003C7101"/>
    <w:rsid w:val="003D16F2"/>
    <w:rsid w:val="003E0F7F"/>
    <w:rsid w:val="003E5BDE"/>
    <w:rsid w:val="003E6D2E"/>
    <w:rsid w:val="003F2077"/>
    <w:rsid w:val="003F5A55"/>
    <w:rsid w:val="003F6241"/>
    <w:rsid w:val="00407771"/>
    <w:rsid w:val="00410409"/>
    <w:rsid w:val="00416514"/>
    <w:rsid w:val="00416E3B"/>
    <w:rsid w:val="00425F55"/>
    <w:rsid w:val="00433D49"/>
    <w:rsid w:val="004403F1"/>
    <w:rsid w:val="004412C6"/>
    <w:rsid w:val="0045364B"/>
    <w:rsid w:val="00453E75"/>
    <w:rsid w:val="004626F6"/>
    <w:rsid w:val="004801A6"/>
    <w:rsid w:val="0048390A"/>
    <w:rsid w:val="0048579D"/>
    <w:rsid w:val="00494575"/>
    <w:rsid w:val="00495E44"/>
    <w:rsid w:val="004964AE"/>
    <w:rsid w:val="004A3210"/>
    <w:rsid w:val="004A6417"/>
    <w:rsid w:val="004B24B3"/>
    <w:rsid w:val="004C2B09"/>
    <w:rsid w:val="004C406F"/>
    <w:rsid w:val="004C7AED"/>
    <w:rsid w:val="004C7EE8"/>
    <w:rsid w:val="004D4C5F"/>
    <w:rsid w:val="004D4D31"/>
    <w:rsid w:val="004D5A90"/>
    <w:rsid w:val="004E4AEA"/>
    <w:rsid w:val="004F031B"/>
    <w:rsid w:val="004F3B1A"/>
    <w:rsid w:val="004F5EC8"/>
    <w:rsid w:val="00505046"/>
    <w:rsid w:val="005056EF"/>
    <w:rsid w:val="0050707A"/>
    <w:rsid w:val="00526AE2"/>
    <w:rsid w:val="00531930"/>
    <w:rsid w:val="00541965"/>
    <w:rsid w:val="005426BD"/>
    <w:rsid w:val="00543D24"/>
    <w:rsid w:val="00546B59"/>
    <w:rsid w:val="0054793B"/>
    <w:rsid w:val="00547DBB"/>
    <w:rsid w:val="005576F5"/>
    <w:rsid w:val="005671D3"/>
    <w:rsid w:val="00572B23"/>
    <w:rsid w:val="0057480F"/>
    <w:rsid w:val="00580312"/>
    <w:rsid w:val="00586CA1"/>
    <w:rsid w:val="0059182D"/>
    <w:rsid w:val="005974F0"/>
    <w:rsid w:val="005A146E"/>
    <w:rsid w:val="005B2F1F"/>
    <w:rsid w:val="005B4299"/>
    <w:rsid w:val="005B51BE"/>
    <w:rsid w:val="005B62C2"/>
    <w:rsid w:val="005B7C4F"/>
    <w:rsid w:val="005C052F"/>
    <w:rsid w:val="005C0655"/>
    <w:rsid w:val="005C15CD"/>
    <w:rsid w:val="005C63FE"/>
    <w:rsid w:val="005C6D1D"/>
    <w:rsid w:val="005C707B"/>
    <w:rsid w:val="005D7C4D"/>
    <w:rsid w:val="005E09C6"/>
    <w:rsid w:val="005F782C"/>
    <w:rsid w:val="0060010C"/>
    <w:rsid w:val="00603A22"/>
    <w:rsid w:val="00606ED3"/>
    <w:rsid w:val="00607C3E"/>
    <w:rsid w:val="00611414"/>
    <w:rsid w:val="0061295C"/>
    <w:rsid w:val="006136AD"/>
    <w:rsid w:val="006221FD"/>
    <w:rsid w:val="00627D4B"/>
    <w:rsid w:val="00631BC9"/>
    <w:rsid w:val="0063436D"/>
    <w:rsid w:val="00635AAD"/>
    <w:rsid w:val="00635D53"/>
    <w:rsid w:val="006404DC"/>
    <w:rsid w:val="00647A8C"/>
    <w:rsid w:val="00653C10"/>
    <w:rsid w:val="00657DE3"/>
    <w:rsid w:val="0066294E"/>
    <w:rsid w:val="00662995"/>
    <w:rsid w:val="00671C7A"/>
    <w:rsid w:val="00672908"/>
    <w:rsid w:val="00680A4C"/>
    <w:rsid w:val="006876B3"/>
    <w:rsid w:val="00691EAE"/>
    <w:rsid w:val="00695B17"/>
    <w:rsid w:val="00696920"/>
    <w:rsid w:val="006A06AA"/>
    <w:rsid w:val="006A3E6C"/>
    <w:rsid w:val="006A6A3E"/>
    <w:rsid w:val="006A7410"/>
    <w:rsid w:val="006B1319"/>
    <w:rsid w:val="006B2B14"/>
    <w:rsid w:val="006C5AE9"/>
    <w:rsid w:val="006C7022"/>
    <w:rsid w:val="006D040F"/>
    <w:rsid w:val="006D327E"/>
    <w:rsid w:val="006D5965"/>
    <w:rsid w:val="006D5D29"/>
    <w:rsid w:val="006E0832"/>
    <w:rsid w:val="006E1334"/>
    <w:rsid w:val="006E3AE1"/>
    <w:rsid w:val="006F0C35"/>
    <w:rsid w:val="006F1DFB"/>
    <w:rsid w:val="006F3064"/>
    <w:rsid w:val="007014A3"/>
    <w:rsid w:val="00706D3C"/>
    <w:rsid w:val="00707335"/>
    <w:rsid w:val="00710FF8"/>
    <w:rsid w:val="00715A28"/>
    <w:rsid w:val="00725842"/>
    <w:rsid w:val="00727888"/>
    <w:rsid w:val="00731DDE"/>
    <w:rsid w:val="00735658"/>
    <w:rsid w:val="0074132F"/>
    <w:rsid w:val="007417DC"/>
    <w:rsid w:val="00741BAF"/>
    <w:rsid w:val="00752EB2"/>
    <w:rsid w:val="00754C4B"/>
    <w:rsid w:val="007617C0"/>
    <w:rsid w:val="0076299C"/>
    <w:rsid w:val="00767DCA"/>
    <w:rsid w:val="00774E3C"/>
    <w:rsid w:val="00775B77"/>
    <w:rsid w:val="00775F43"/>
    <w:rsid w:val="00783B19"/>
    <w:rsid w:val="00791748"/>
    <w:rsid w:val="007931B4"/>
    <w:rsid w:val="00794E33"/>
    <w:rsid w:val="007A252C"/>
    <w:rsid w:val="007A2559"/>
    <w:rsid w:val="007A2DEF"/>
    <w:rsid w:val="007B706B"/>
    <w:rsid w:val="007C1628"/>
    <w:rsid w:val="007D2DB1"/>
    <w:rsid w:val="007D5219"/>
    <w:rsid w:val="007D66B3"/>
    <w:rsid w:val="007D699C"/>
    <w:rsid w:val="007E3D66"/>
    <w:rsid w:val="007E51AB"/>
    <w:rsid w:val="008005F9"/>
    <w:rsid w:val="00801951"/>
    <w:rsid w:val="00802266"/>
    <w:rsid w:val="00802A7A"/>
    <w:rsid w:val="00802B77"/>
    <w:rsid w:val="0080740A"/>
    <w:rsid w:val="008167D6"/>
    <w:rsid w:val="0081680E"/>
    <w:rsid w:val="00823940"/>
    <w:rsid w:val="00830F47"/>
    <w:rsid w:val="00835384"/>
    <w:rsid w:val="008357AC"/>
    <w:rsid w:val="00857341"/>
    <w:rsid w:val="0088354B"/>
    <w:rsid w:val="00890156"/>
    <w:rsid w:val="00890CEE"/>
    <w:rsid w:val="00896F40"/>
    <w:rsid w:val="008A146F"/>
    <w:rsid w:val="008A3367"/>
    <w:rsid w:val="008A4970"/>
    <w:rsid w:val="008B0A51"/>
    <w:rsid w:val="008B32B6"/>
    <w:rsid w:val="008B61E5"/>
    <w:rsid w:val="008C2794"/>
    <w:rsid w:val="008D0A36"/>
    <w:rsid w:val="008D5A9C"/>
    <w:rsid w:val="008D744A"/>
    <w:rsid w:val="008D7D27"/>
    <w:rsid w:val="008E3403"/>
    <w:rsid w:val="008E58B6"/>
    <w:rsid w:val="008F2B21"/>
    <w:rsid w:val="00903186"/>
    <w:rsid w:val="00910B4A"/>
    <w:rsid w:val="00913CB6"/>
    <w:rsid w:val="009171E7"/>
    <w:rsid w:val="009224E3"/>
    <w:rsid w:val="00924639"/>
    <w:rsid w:val="00924870"/>
    <w:rsid w:val="0093018C"/>
    <w:rsid w:val="00930D0F"/>
    <w:rsid w:val="00931DD3"/>
    <w:rsid w:val="00943875"/>
    <w:rsid w:val="00946134"/>
    <w:rsid w:val="00965937"/>
    <w:rsid w:val="00965C24"/>
    <w:rsid w:val="00971270"/>
    <w:rsid w:val="00974163"/>
    <w:rsid w:val="00974E54"/>
    <w:rsid w:val="0098407D"/>
    <w:rsid w:val="00984ACD"/>
    <w:rsid w:val="00987E07"/>
    <w:rsid w:val="009917AD"/>
    <w:rsid w:val="00992433"/>
    <w:rsid w:val="009952AC"/>
    <w:rsid w:val="009B0CB7"/>
    <w:rsid w:val="009B2896"/>
    <w:rsid w:val="009B4272"/>
    <w:rsid w:val="009B4A51"/>
    <w:rsid w:val="009B555D"/>
    <w:rsid w:val="009B5E76"/>
    <w:rsid w:val="009B7084"/>
    <w:rsid w:val="009B7FEF"/>
    <w:rsid w:val="009D0DCC"/>
    <w:rsid w:val="009D623F"/>
    <w:rsid w:val="009E4C34"/>
    <w:rsid w:val="009E6219"/>
    <w:rsid w:val="009E6EA6"/>
    <w:rsid w:val="009F0FDC"/>
    <w:rsid w:val="009F3E8D"/>
    <w:rsid w:val="009F5808"/>
    <w:rsid w:val="009F650E"/>
    <w:rsid w:val="00A0048B"/>
    <w:rsid w:val="00A021A6"/>
    <w:rsid w:val="00A02894"/>
    <w:rsid w:val="00A05129"/>
    <w:rsid w:val="00A05BDD"/>
    <w:rsid w:val="00A126A5"/>
    <w:rsid w:val="00A16B98"/>
    <w:rsid w:val="00A17A18"/>
    <w:rsid w:val="00A206C3"/>
    <w:rsid w:val="00A20DE7"/>
    <w:rsid w:val="00A219DA"/>
    <w:rsid w:val="00A30C2D"/>
    <w:rsid w:val="00A337BF"/>
    <w:rsid w:val="00A36073"/>
    <w:rsid w:val="00A43578"/>
    <w:rsid w:val="00A51871"/>
    <w:rsid w:val="00A56CBF"/>
    <w:rsid w:val="00A56F03"/>
    <w:rsid w:val="00A62E86"/>
    <w:rsid w:val="00A6463D"/>
    <w:rsid w:val="00A65584"/>
    <w:rsid w:val="00A65B64"/>
    <w:rsid w:val="00A66ADB"/>
    <w:rsid w:val="00A72367"/>
    <w:rsid w:val="00A76CB2"/>
    <w:rsid w:val="00A81677"/>
    <w:rsid w:val="00A81810"/>
    <w:rsid w:val="00A81C47"/>
    <w:rsid w:val="00A83853"/>
    <w:rsid w:val="00A844CB"/>
    <w:rsid w:val="00A84AAE"/>
    <w:rsid w:val="00A93483"/>
    <w:rsid w:val="00A96CB6"/>
    <w:rsid w:val="00AA1EB4"/>
    <w:rsid w:val="00AA3340"/>
    <w:rsid w:val="00AA6D52"/>
    <w:rsid w:val="00AB17E7"/>
    <w:rsid w:val="00AB3C07"/>
    <w:rsid w:val="00AB4CEE"/>
    <w:rsid w:val="00AB4E44"/>
    <w:rsid w:val="00AB57A2"/>
    <w:rsid w:val="00AC006C"/>
    <w:rsid w:val="00AC2E48"/>
    <w:rsid w:val="00AD1B68"/>
    <w:rsid w:val="00AE0647"/>
    <w:rsid w:val="00AE20C3"/>
    <w:rsid w:val="00AF28C5"/>
    <w:rsid w:val="00AF561B"/>
    <w:rsid w:val="00AF7D31"/>
    <w:rsid w:val="00B151D9"/>
    <w:rsid w:val="00B16887"/>
    <w:rsid w:val="00B23E62"/>
    <w:rsid w:val="00B24912"/>
    <w:rsid w:val="00B26838"/>
    <w:rsid w:val="00B341BC"/>
    <w:rsid w:val="00B365FE"/>
    <w:rsid w:val="00B44E83"/>
    <w:rsid w:val="00B50362"/>
    <w:rsid w:val="00B50394"/>
    <w:rsid w:val="00B50779"/>
    <w:rsid w:val="00B61775"/>
    <w:rsid w:val="00B65243"/>
    <w:rsid w:val="00B65B85"/>
    <w:rsid w:val="00B676BC"/>
    <w:rsid w:val="00B67DDB"/>
    <w:rsid w:val="00B70496"/>
    <w:rsid w:val="00B76294"/>
    <w:rsid w:val="00B85A86"/>
    <w:rsid w:val="00B9452F"/>
    <w:rsid w:val="00B94B21"/>
    <w:rsid w:val="00B95D71"/>
    <w:rsid w:val="00BA2811"/>
    <w:rsid w:val="00BB4FF2"/>
    <w:rsid w:val="00BC484D"/>
    <w:rsid w:val="00BE1C25"/>
    <w:rsid w:val="00BE4F4D"/>
    <w:rsid w:val="00BE5EF4"/>
    <w:rsid w:val="00BE7C1D"/>
    <w:rsid w:val="00C10D07"/>
    <w:rsid w:val="00C145BA"/>
    <w:rsid w:val="00C1603E"/>
    <w:rsid w:val="00C16DC3"/>
    <w:rsid w:val="00C24BFA"/>
    <w:rsid w:val="00C27609"/>
    <w:rsid w:val="00C32D81"/>
    <w:rsid w:val="00C415E5"/>
    <w:rsid w:val="00C43DF9"/>
    <w:rsid w:val="00C51366"/>
    <w:rsid w:val="00C52CED"/>
    <w:rsid w:val="00C552DB"/>
    <w:rsid w:val="00C628FC"/>
    <w:rsid w:val="00C64940"/>
    <w:rsid w:val="00C666DF"/>
    <w:rsid w:val="00C6787A"/>
    <w:rsid w:val="00C6793A"/>
    <w:rsid w:val="00C80101"/>
    <w:rsid w:val="00C80757"/>
    <w:rsid w:val="00C807BB"/>
    <w:rsid w:val="00C829B0"/>
    <w:rsid w:val="00C84713"/>
    <w:rsid w:val="00C84BFB"/>
    <w:rsid w:val="00C8675E"/>
    <w:rsid w:val="00C945E6"/>
    <w:rsid w:val="00C94AB8"/>
    <w:rsid w:val="00CA340B"/>
    <w:rsid w:val="00CA5B0C"/>
    <w:rsid w:val="00CB080F"/>
    <w:rsid w:val="00CB31EA"/>
    <w:rsid w:val="00CC0CE3"/>
    <w:rsid w:val="00CC4DD7"/>
    <w:rsid w:val="00CD2CBF"/>
    <w:rsid w:val="00CD3516"/>
    <w:rsid w:val="00CE5D42"/>
    <w:rsid w:val="00CE726B"/>
    <w:rsid w:val="00CF36DB"/>
    <w:rsid w:val="00CF5EF5"/>
    <w:rsid w:val="00D0109F"/>
    <w:rsid w:val="00D02605"/>
    <w:rsid w:val="00D02BD8"/>
    <w:rsid w:val="00D040AB"/>
    <w:rsid w:val="00D04947"/>
    <w:rsid w:val="00D04961"/>
    <w:rsid w:val="00D13982"/>
    <w:rsid w:val="00D21A08"/>
    <w:rsid w:val="00D25CC8"/>
    <w:rsid w:val="00D310FE"/>
    <w:rsid w:val="00D44A7C"/>
    <w:rsid w:val="00D61B91"/>
    <w:rsid w:val="00D6572E"/>
    <w:rsid w:val="00D7104E"/>
    <w:rsid w:val="00D82782"/>
    <w:rsid w:val="00D82D6A"/>
    <w:rsid w:val="00D834D9"/>
    <w:rsid w:val="00D8441B"/>
    <w:rsid w:val="00D861FB"/>
    <w:rsid w:val="00D873C7"/>
    <w:rsid w:val="00D91572"/>
    <w:rsid w:val="00D9328C"/>
    <w:rsid w:val="00D94A24"/>
    <w:rsid w:val="00DA1F49"/>
    <w:rsid w:val="00DA62B2"/>
    <w:rsid w:val="00DA7A8E"/>
    <w:rsid w:val="00DB1321"/>
    <w:rsid w:val="00DB2E36"/>
    <w:rsid w:val="00DB551E"/>
    <w:rsid w:val="00DB5582"/>
    <w:rsid w:val="00DB71E9"/>
    <w:rsid w:val="00DC64AD"/>
    <w:rsid w:val="00DD2CA5"/>
    <w:rsid w:val="00DD3D60"/>
    <w:rsid w:val="00DD7C68"/>
    <w:rsid w:val="00DE0DD3"/>
    <w:rsid w:val="00DE3C68"/>
    <w:rsid w:val="00DE3F11"/>
    <w:rsid w:val="00DF3B35"/>
    <w:rsid w:val="00DF44C1"/>
    <w:rsid w:val="00E01B39"/>
    <w:rsid w:val="00E02FD1"/>
    <w:rsid w:val="00E034BB"/>
    <w:rsid w:val="00E06FEA"/>
    <w:rsid w:val="00E073E3"/>
    <w:rsid w:val="00E077D3"/>
    <w:rsid w:val="00E07EB7"/>
    <w:rsid w:val="00E10CBD"/>
    <w:rsid w:val="00E1363C"/>
    <w:rsid w:val="00E13A1E"/>
    <w:rsid w:val="00E14DB8"/>
    <w:rsid w:val="00E154E5"/>
    <w:rsid w:val="00E15A8F"/>
    <w:rsid w:val="00E211B2"/>
    <w:rsid w:val="00E22FD5"/>
    <w:rsid w:val="00E266F4"/>
    <w:rsid w:val="00E355FD"/>
    <w:rsid w:val="00E356B5"/>
    <w:rsid w:val="00E35EBA"/>
    <w:rsid w:val="00E363F5"/>
    <w:rsid w:val="00E406E8"/>
    <w:rsid w:val="00E42022"/>
    <w:rsid w:val="00E47469"/>
    <w:rsid w:val="00E54908"/>
    <w:rsid w:val="00E6076F"/>
    <w:rsid w:val="00E65031"/>
    <w:rsid w:val="00E70A41"/>
    <w:rsid w:val="00E81FCA"/>
    <w:rsid w:val="00E8396F"/>
    <w:rsid w:val="00E90CC9"/>
    <w:rsid w:val="00E92E22"/>
    <w:rsid w:val="00E94838"/>
    <w:rsid w:val="00E959CA"/>
    <w:rsid w:val="00EA1896"/>
    <w:rsid w:val="00EA4311"/>
    <w:rsid w:val="00EA4FBB"/>
    <w:rsid w:val="00EA5F27"/>
    <w:rsid w:val="00EB1216"/>
    <w:rsid w:val="00EB3CC5"/>
    <w:rsid w:val="00EB48A4"/>
    <w:rsid w:val="00EC2141"/>
    <w:rsid w:val="00EC2EB0"/>
    <w:rsid w:val="00EC3ADB"/>
    <w:rsid w:val="00EC6B91"/>
    <w:rsid w:val="00ED19C1"/>
    <w:rsid w:val="00EE24DD"/>
    <w:rsid w:val="00EE4F9B"/>
    <w:rsid w:val="00EF0C8C"/>
    <w:rsid w:val="00EF1739"/>
    <w:rsid w:val="00EF3D78"/>
    <w:rsid w:val="00F022AF"/>
    <w:rsid w:val="00F1309C"/>
    <w:rsid w:val="00F239BC"/>
    <w:rsid w:val="00F2449B"/>
    <w:rsid w:val="00F24C09"/>
    <w:rsid w:val="00F32783"/>
    <w:rsid w:val="00F33E5B"/>
    <w:rsid w:val="00F340C6"/>
    <w:rsid w:val="00F34471"/>
    <w:rsid w:val="00F36A28"/>
    <w:rsid w:val="00F43F0B"/>
    <w:rsid w:val="00F45F76"/>
    <w:rsid w:val="00F46EC3"/>
    <w:rsid w:val="00F63FCA"/>
    <w:rsid w:val="00F6501B"/>
    <w:rsid w:val="00F70156"/>
    <w:rsid w:val="00F738EB"/>
    <w:rsid w:val="00F820B6"/>
    <w:rsid w:val="00F91F27"/>
    <w:rsid w:val="00F96A33"/>
    <w:rsid w:val="00FA5800"/>
    <w:rsid w:val="00FA73E7"/>
    <w:rsid w:val="00FB31DA"/>
    <w:rsid w:val="00FB379B"/>
    <w:rsid w:val="00FB6742"/>
    <w:rsid w:val="00FC09ED"/>
    <w:rsid w:val="00FC64D4"/>
    <w:rsid w:val="00FD6E0E"/>
    <w:rsid w:val="00FD7540"/>
    <w:rsid w:val="00FD75CA"/>
    <w:rsid w:val="00FE5B84"/>
    <w:rsid w:val="00FE6717"/>
    <w:rsid w:val="00FE7AF8"/>
    <w:rsid w:val="00FF033C"/>
    <w:rsid w:val="00FF039B"/>
    <w:rsid w:val="00FF185B"/>
    <w:rsid w:val="00FF59E1"/>
    <w:rsid w:val="00FF6EFC"/>
    <w:rsid w:val="00FF73B8"/>
    <w:rsid w:val="00FF770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B8A260"/>
  <w15:chartTrackingRefBased/>
  <w15:docId w15:val="{89E015B0-6D31-4C41-ADDF-85DE994125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20D0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20D0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20D0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20D0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20D0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20D0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20D0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20D0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20D0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20D0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20D0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20D0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20D0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20D0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20D0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20D0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20D0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20D0F"/>
    <w:rPr>
      <w:rFonts w:eastAsiaTheme="majorEastAsia" w:cstheme="majorBidi"/>
      <w:color w:val="272727" w:themeColor="text1" w:themeTint="D8"/>
    </w:rPr>
  </w:style>
  <w:style w:type="paragraph" w:styleId="Title">
    <w:name w:val="Title"/>
    <w:basedOn w:val="Normal"/>
    <w:next w:val="Normal"/>
    <w:link w:val="TitleChar"/>
    <w:uiPriority w:val="10"/>
    <w:qFormat/>
    <w:rsid w:val="00020D0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20D0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20D0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20D0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20D0F"/>
    <w:pPr>
      <w:spacing w:before="160"/>
      <w:jc w:val="center"/>
    </w:pPr>
    <w:rPr>
      <w:i/>
      <w:iCs/>
      <w:color w:val="404040" w:themeColor="text1" w:themeTint="BF"/>
    </w:rPr>
  </w:style>
  <w:style w:type="character" w:customStyle="1" w:styleId="QuoteChar">
    <w:name w:val="Quote Char"/>
    <w:basedOn w:val="DefaultParagraphFont"/>
    <w:link w:val="Quote"/>
    <w:uiPriority w:val="29"/>
    <w:rsid w:val="00020D0F"/>
    <w:rPr>
      <w:i/>
      <w:iCs/>
      <w:color w:val="404040" w:themeColor="text1" w:themeTint="BF"/>
    </w:rPr>
  </w:style>
  <w:style w:type="paragraph" w:styleId="ListParagraph">
    <w:name w:val="List Paragraph"/>
    <w:basedOn w:val="Normal"/>
    <w:uiPriority w:val="34"/>
    <w:qFormat/>
    <w:rsid w:val="00020D0F"/>
    <w:pPr>
      <w:ind w:left="720"/>
      <w:contextualSpacing/>
    </w:pPr>
  </w:style>
  <w:style w:type="character" w:styleId="IntenseEmphasis">
    <w:name w:val="Intense Emphasis"/>
    <w:basedOn w:val="DefaultParagraphFont"/>
    <w:uiPriority w:val="21"/>
    <w:qFormat/>
    <w:rsid w:val="00020D0F"/>
    <w:rPr>
      <w:i/>
      <w:iCs/>
      <w:color w:val="0F4761" w:themeColor="accent1" w:themeShade="BF"/>
    </w:rPr>
  </w:style>
  <w:style w:type="paragraph" w:styleId="IntenseQuote">
    <w:name w:val="Intense Quote"/>
    <w:basedOn w:val="Normal"/>
    <w:next w:val="Normal"/>
    <w:link w:val="IntenseQuoteChar"/>
    <w:uiPriority w:val="30"/>
    <w:qFormat/>
    <w:rsid w:val="00020D0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20D0F"/>
    <w:rPr>
      <w:i/>
      <w:iCs/>
      <w:color w:val="0F4761" w:themeColor="accent1" w:themeShade="BF"/>
    </w:rPr>
  </w:style>
  <w:style w:type="character" w:styleId="IntenseReference">
    <w:name w:val="Intense Reference"/>
    <w:basedOn w:val="DefaultParagraphFont"/>
    <w:uiPriority w:val="32"/>
    <w:qFormat/>
    <w:rsid w:val="00020D0F"/>
    <w:rPr>
      <w:b/>
      <w:bCs/>
      <w:smallCaps/>
      <w:color w:val="0F4761" w:themeColor="accent1" w:themeShade="BF"/>
      <w:spacing w:val="5"/>
    </w:rPr>
  </w:style>
  <w:style w:type="paragraph" w:customStyle="1" w:styleId="Default">
    <w:name w:val="Default"/>
    <w:rsid w:val="005C707B"/>
    <w:pPr>
      <w:autoSpaceDE w:val="0"/>
      <w:autoSpaceDN w:val="0"/>
      <w:adjustRightInd w:val="0"/>
      <w:spacing w:after="0" w:line="240" w:lineRule="auto"/>
    </w:pPr>
    <w:rPr>
      <w:rFonts w:ascii="Arial" w:hAnsi="Arial" w:cs="Arial"/>
      <w:color w:val="000000"/>
      <w:kern w:val="0"/>
      <w:sz w:val="24"/>
      <w:szCs w:val="24"/>
    </w:rPr>
  </w:style>
  <w:style w:type="character" w:styleId="Hyperlink">
    <w:name w:val="Hyperlink"/>
    <w:basedOn w:val="DefaultParagraphFont"/>
    <w:uiPriority w:val="99"/>
    <w:unhideWhenUsed/>
    <w:rsid w:val="00965937"/>
    <w:rPr>
      <w:color w:val="467886" w:themeColor="hyperlink"/>
      <w:u w:val="single"/>
    </w:rPr>
  </w:style>
  <w:style w:type="character" w:styleId="UnresolvedMention">
    <w:name w:val="Unresolved Mention"/>
    <w:basedOn w:val="DefaultParagraphFont"/>
    <w:uiPriority w:val="99"/>
    <w:semiHidden/>
    <w:unhideWhenUsed/>
    <w:rsid w:val="00965937"/>
    <w:rPr>
      <w:color w:val="605E5C"/>
      <w:shd w:val="clear" w:color="auto" w:fill="E1DFDD"/>
    </w:rPr>
  </w:style>
  <w:style w:type="character" w:styleId="FollowedHyperlink">
    <w:name w:val="FollowedHyperlink"/>
    <w:basedOn w:val="DefaultParagraphFont"/>
    <w:uiPriority w:val="99"/>
    <w:semiHidden/>
    <w:unhideWhenUsed/>
    <w:rsid w:val="00E90CC9"/>
    <w:rPr>
      <w:color w:val="96607D" w:themeColor="followedHyperlink"/>
      <w:u w:val="single"/>
    </w:rPr>
  </w:style>
  <w:style w:type="paragraph" w:styleId="Header">
    <w:name w:val="header"/>
    <w:basedOn w:val="Normal"/>
    <w:link w:val="HeaderChar"/>
    <w:uiPriority w:val="99"/>
    <w:unhideWhenUsed/>
    <w:rsid w:val="00FD6E0E"/>
    <w:pPr>
      <w:tabs>
        <w:tab w:val="center" w:pos="4513"/>
        <w:tab w:val="right" w:pos="9026"/>
      </w:tabs>
      <w:spacing w:after="0" w:line="240" w:lineRule="auto"/>
    </w:pPr>
  </w:style>
  <w:style w:type="character" w:customStyle="1" w:styleId="HeaderChar">
    <w:name w:val="Header Char"/>
    <w:basedOn w:val="DefaultParagraphFont"/>
    <w:link w:val="Header"/>
    <w:uiPriority w:val="99"/>
    <w:rsid w:val="00FD6E0E"/>
  </w:style>
  <w:style w:type="paragraph" w:styleId="Footer">
    <w:name w:val="footer"/>
    <w:basedOn w:val="Normal"/>
    <w:link w:val="FooterChar"/>
    <w:uiPriority w:val="99"/>
    <w:unhideWhenUsed/>
    <w:rsid w:val="00FD6E0E"/>
    <w:pPr>
      <w:tabs>
        <w:tab w:val="center" w:pos="4513"/>
        <w:tab w:val="right" w:pos="9026"/>
      </w:tabs>
      <w:spacing w:after="0" w:line="240" w:lineRule="auto"/>
    </w:pPr>
  </w:style>
  <w:style w:type="character" w:customStyle="1" w:styleId="FooterChar">
    <w:name w:val="Footer Char"/>
    <w:basedOn w:val="DefaultParagraphFont"/>
    <w:link w:val="Footer"/>
    <w:uiPriority w:val="99"/>
    <w:rsid w:val="00FD6E0E"/>
  </w:style>
  <w:style w:type="paragraph" w:customStyle="1" w:styleId="Pa8">
    <w:name w:val="Pa8"/>
    <w:basedOn w:val="Default"/>
    <w:next w:val="Default"/>
    <w:uiPriority w:val="99"/>
    <w:rsid w:val="00A76CB2"/>
    <w:pPr>
      <w:spacing w:line="241" w:lineRule="atLeast"/>
    </w:pPr>
    <w:rPr>
      <w:color w:val="auto"/>
    </w:rPr>
  </w:style>
  <w:style w:type="character" w:customStyle="1" w:styleId="A4">
    <w:name w:val="A4"/>
    <w:uiPriority w:val="99"/>
    <w:rsid w:val="00A76CB2"/>
    <w:rPr>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36086038">
      <w:bodyDiv w:val="1"/>
      <w:marLeft w:val="0"/>
      <w:marRight w:val="0"/>
      <w:marTop w:val="0"/>
      <w:marBottom w:val="0"/>
      <w:divBdr>
        <w:top w:val="none" w:sz="0" w:space="0" w:color="auto"/>
        <w:left w:val="none" w:sz="0" w:space="0" w:color="auto"/>
        <w:bottom w:val="none" w:sz="0" w:space="0" w:color="auto"/>
        <w:right w:val="none" w:sz="0" w:space="0" w:color="auto"/>
      </w:divBdr>
    </w:div>
    <w:div w:id="1781604783">
      <w:bodyDiv w:val="1"/>
      <w:marLeft w:val="0"/>
      <w:marRight w:val="0"/>
      <w:marTop w:val="0"/>
      <w:marBottom w:val="0"/>
      <w:divBdr>
        <w:top w:val="none" w:sz="0" w:space="0" w:color="auto"/>
        <w:left w:val="none" w:sz="0" w:space="0" w:color="auto"/>
        <w:bottom w:val="none" w:sz="0" w:space="0" w:color="auto"/>
        <w:right w:val="none" w:sz="0" w:space="0" w:color="auto"/>
      </w:divBdr>
      <w:divsChild>
        <w:div w:id="843787620">
          <w:marLeft w:val="0"/>
          <w:marRight w:val="0"/>
          <w:marTop w:val="0"/>
          <w:marBottom w:val="0"/>
          <w:divBdr>
            <w:top w:val="none" w:sz="0" w:space="0" w:color="auto"/>
            <w:left w:val="none" w:sz="0" w:space="0" w:color="auto"/>
            <w:bottom w:val="none" w:sz="0" w:space="0" w:color="auto"/>
            <w:right w:val="none" w:sz="0" w:space="0" w:color="auto"/>
          </w:divBdr>
        </w:div>
        <w:div w:id="1881284498">
          <w:marLeft w:val="0"/>
          <w:marRight w:val="0"/>
          <w:marTop w:val="0"/>
          <w:marBottom w:val="0"/>
          <w:divBdr>
            <w:top w:val="none" w:sz="0" w:space="0" w:color="auto"/>
            <w:left w:val="none" w:sz="0" w:space="0" w:color="auto"/>
            <w:bottom w:val="none" w:sz="0" w:space="0" w:color="auto"/>
            <w:right w:val="none" w:sz="0" w:space="0" w:color="auto"/>
          </w:divBdr>
        </w:div>
        <w:div w:id="989945122">
          <w:marLeft w:val="0"/>
          <w:marRight w:val="0"/>
          <w:marTop w:val="0"/>
          <w:marBottom w:val="0"/>
          <w:divBdr>
            <w:top w:val="none" w:sz="0" w:space="0" w:color="auto"/>
            <w:left w:val="none" w:sz="0" w:space="0" w:color="auto"/>
            <w:bottom w:val="none" w:sz="0" w:space="0" w:color="auto"/>
            <w:right w:val="none" w:sz="0" w:space="0" w:color="auto"/>
          </w:divBdr>
        </w:div>
        <w:div w:id="2081974356">
          <w:marLeft w:val="0"/>
          <w:marRight w:val="0"/>
          <w:marTop w:val="0"/>
          <w:marBottom w:val="0"/>
          <w:divBdr>
            <w:top w:val="none" w:sz="0" w:space="0" w:color="auto"/>
            <w:left w:val="none" w:sz="0" w:space="0" w:color="auto"/>
            <w:bottom w:val="none" w:sz="0" w:space="0" w:color="auto"/>
            <w:right w:val="none" w:sz="0" w:space="0" w:color="auto"/>
          </w:divBdr>
        </w:div>
        <w:div w:id="1969816807">
          <w:marLeft w:val="0"/>
          <w:marRight w:val="0"/>
          <w:marTop w:val="0"/>
          <w:marBottom w:val="0"/>
          <w:divBdr>
            <w:top w:val="none" w:sz="0" w:space="0" w:color="auto"/>
            <w:left w:val="none" w:sz="0" w:space="0" w:color="auto"/>
            <w:bottom w:val="none" w:sz="0" w:space="0" w:color="auto"/>
            <w:right w:val="none" w:sz="0" w:space="0" w:color="auto"/>
          </w:divBdr>
        </w:div>
        <w:div w:id="471600041">
          <w:marLeft w:val="0"/>
          <w:marRight w:val="0"/>
          <w:marTop w:val="0"/>
          <w:marBottom w:val="0"/>
          <w:divBdr>
            <w:top w:val="none" w:sz="0" w:space="0" w:color="auto"/>
            <w:left w:val="none" w:sz="0" w:space="0" w:color="auto"/>
            <w:bottom w:val="none" w:sz="0" w:space="0" w:color="auto"/>
            <w:right w:val="none" w:sz="0" w:space="0" w:color="auto"/>
          </w:divBdr>
        </w:div>
        <w:div w:id="1307930560">
          <w:marLeft w:val="0"/>
          <w:marRight w:val="0"/>
          <w:marTop w:val="0"/>
          <w:marBottom w:val="0"/>
          <w:divBdr>
            <w:top w:val="none" w:sz="0" w:space="0" w:color="auto"/>
            <w:left w:val="none" w:sz="0" w:space="0" w:color="auto"/>
            <w:bottom w:val="none" w:sz="0" w:space="0" w:color="auto"/>
            <w:right w:val="none" w:sz="0" w:space="0" w:color="auto"/>
          </w:divBdr>
        </w:div>
        <w:div w:id="843400359">
          <w:marLeft w:val="0"/>
          <w:marRight w:val="0"/>
          <w:marTop w:val="0"/>
          <w:marBottom w:val="0"/>
          <w:divBdr>
            <w:top w:val="none" w:sz="0" w:space="0" w:color="auto"/>
            <w:left w:val="none" w:sz="0" w:space="0" w:color="auto"/>
            <w:bottom w:val="none" w:sz="0" w:space="0" w:color="auto"/>
            <w:right w:val="none" w:sz="0" w:space="0" w:color="auto"/>
          </w:divBdr>
        </w:div>
        <w:div w:id="1360622569">
          <w:marLeft w:val="0"/>
          <w:marRight w:val="0"/>
          <w:marTop w:val="0"/>
          <w:marBottom w:val="0"/>
          <w:divBdr>
            <w:top w:val="none" w:sz="0" w:space="0" w:color="auto"/>
            <w:left w:val="none" w:sz="0" w:space="0" w:color="auto"/>
            <w:bottom w:val="none" w:sz="0" w:space="0" w:color="auto"/>
            <w:right w:val="none" w:sz="0" w:space="0" w:color="auto"/>
          </w:divBdr>
        </w:div>
        <w:div w:id="1335453610">
          <w:marLeft w:val="0"/>
          <w:marRight w:val="0"/>
          <w:marTop w:val="0"/>
          <w:marBottom w:val="0"/>
          <w:divBdr>
            <w:top w:val="none" w:sz="0" w:space="0" w:color="auto"/>
            <w:left w:val="none" w:sz="0" w:space="0" w:color="auto"/>
            <w:bottom w:val="none" w:sz="0" w:space="0" w:color="auto"/>
            <w:right w:val="none" w:sz="0" w:space="0" w:color="auto"/>
          </w:divBdr>
        </w:div>
        <w:div w:id="377974234">
          <w:marLeft w:val="0"/>
          <w:marRight w:val="0"/>
          <w:marTop w:val="0"/>
          <w:marBottom w:val="0"/>
          <w:divBdr>
            <w:top w:val="none" w:sz="0" w:space="0" w:color="auto"/>
            <w:left w:val="none" w:sz="0" w:space="0" w:color="auto"/>
            <w:bottom w:val="none" w:sz="0" w:space="0" w:color="auto"/>
            <w:right w:val="none" w:sz="0" w:space="0" w:color="auto"/>
          </w:divBdr>
        </w:div>
        <w:div w:id="1720322529">
          <w:marLeft w:val="0"/>
          <w:marRight w:val="0"/>
          <w:marTop w:val="0"/>
          <w:marBottom w:val="0"/>
          <w:divBdr>
            <w:top w:val="none" w:sz="0" w:space="0" w:color="auto"/>
            <w:left w:val="none" w:sz="0" w:space="0" w:color="auto"/>
            <w:bottom w:val="none" w:sz="0" w:space="0" w:color="auto"/>
            <w:right w:val="none" w:sz="0" w:space="0" w:color="auto"/>
          </w:divBdr>
        </w:div>
        <w:div w:id="253519863">
          <w:marLeft w:val="0"/>
          <w:marRight w:val="0"/>
          <w:marTop w:val="0"/>
          <w:marBottom w:val="0"/>
          <w:divBdr>
            <w:top w:val="none" w:sz="0" w:space="0" w:color="auto"/>
            <w:left w:val="none" w:sz="0" w:space="0" w:color="auto"/>
            <w:bottom w:val="none" w:sz="0" w:space="0" w:color="auto"/>
            <w:right w:val="none" w:sz="0" w:space="0" w:color="auto"/>
          </w:divBdr>
        </w:div>
        <w:div w:id="557520653">
          <w:marLeft w:val="0"/>
          <w:marRight w:val="0"/>
          <w:marTop w:val="0"/>
          <w:marBottom w:val="0"/>
          <w:divBdr>
            <w:top w:val="none" w:sz="0" w:space="0" w:color="auto"/>
            <w:left w:val="none" w:sz="0" w:space="0" w:color="auto"/>
            <w:bottom w:val="none" w:sz="0" w:space="0" w:color="auto"/>
            <w:right w:val="none" w:sz="0" w:space="0" w:color="auto"/>
          </w:divBdr>
        </w:div>
        <w:div w:id="1794981099">
          <w:marLeft w:val="0"/>
          <w:marRight w:val="0"/>
          <w:marTop w:val="0"/>
          <w:marBottom w:val="0"/>
          <w:divBdr>
            <w:top w:val="none" w:sz="0" w:space="0" w:color="auto"/>
            <w:left w:val="none" w:sz="0" w:space="0" w:color="auto"/>
            <w:bottom w:val="none" w:sz="0" w:space="0" w:color="auto"/>
            <w:right w:val="none" w:sz="0" w:space="0" w:color="auto"/>
          </w:divBdr>
        </w:div>
      </w:divsChild>
    </w:div>
    <w:div w:id="1821338232">
      <w:bodyDiv w:val="1"/>
      <w:marLeft w:val="0"/>
      <w:marRight w:val="0"/>
      <w:marTop w:val="0"/>
      <w:marBottom w:val="0"/>
      <w:divBdr>
        <w:top w:val="none" w:sz="0" w:space="0" w:color="auto"/>
        <w:left w:val="none" w:sz="0" w:space="0" w:color="auto"/>
        <w:bottom w:val="none" w:sz="0" w:space="0" w:color="auto"/>
        <w:right w:val="none" w:sz="0" w:space="0" w:color="auto"/>
      </w:divBdr>
      <w:divsChild>
        <w:div w:id="1990747479">
          <w:marLeft w:val="0"/>
          <w:marRight w:val="0"/>
          <w:marTop w:val="0"/>
          <w:marBottom w:val="0"/>
          <w:divBdr>
            <w:top w:val="none" w:sz="0" w:space="0" w:color="auto"/>
            <w:left w:val="none" w:sz="0" w:space="0" w:color="auto"/>
            <w:bottom w:val="none" w:sz="0" w:space="0" w:color="auto"/>
            <w:right w:val="none" w:sz="0" w:space="0" w:color="auto"/>
          </w:divBdr>
          <w:divsChild>
            <w:div w:id="1350915578">
              <w:marLeft w:val="0"/>
              <w:marRight w:val="0"/>
              <w:marTop w:val="0"/>
              <w:marBottom w:val="0"/>
              <w:divBdr>
                <w:top w:val="none" w:sz="0" w:space="0" w:color="auto"/>
                <w:left w:val="none" w:sz="0" w:space="0" w:color="auto"/>
                <w:bottom w:val="none" w:sz="0" w:space="0" w:color="auto"/>
                <w:right w:val="none" w:sz="0" w:space="0" w:color="auto"/>
              </w:divBdr>
              <w:divsChild>
                <w:div w:id="170918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506986">
          <w:marLeft w:val="0"/>
          <w:marRight w:val="0"/>
          <w:marTop w:val="0"/>
          <w:marBottom w:val="0"/>
          <w:divBdr>
            <w:top w:val="none" w:sz="0" w:space="0" w:color="auto"/>
            <w:left w:val="none" w:sz="0" w:space="0" w:color="auto"/>
            <w:bottom w:val="none" w:sz="0" w:space="0" w:color="auto"/>
            <w:right w:val="none" w:sz="0" w:space="0" w:color="auto"/>
          </w:divBdr>
          <w:divsChild>
            <w:div w:id="1252931416">
              <w:marLeft w:val="0"/>
              <w:marRight w:val="0"/>
              <w:marTop w:val="0"/>
              <w:marBottom w:val="0"/>
              <w:divBdr>
                <w:top w:val="none" w:sz="0" w:space="0" w:color="auto"/>
                <w:left w:val="none" w:sz="0" w:space="0" w:color="auto"/>
                <w:bottom w:val="none" w:sz="0" w:space="0" w:color="auto"/>
                <w:right w:val="none" w:sz="0" w:space="0" w:color="auto"/>
              </w:divBdr>
              <w:divsChild>
                <w:div w:id="1856842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256505">
          <w:marLeft w:val="0"/>
          <w:marRight w:val="0"/>
          <w:marTop w:val="0"/>
          <w:marBottom w:val="0"/>
          <w:divBdr>
            <w:top w:val="none" w:sz="0" w:space="0" w:color="auto"/>
            <w:left w:val="none" w:sz="0" w:space="0" w:color="auto"/>
            <w:bottom w:val="none" w:sz="0" w:space="0" w:color="auto"/>
            <w:right w:val="none" w:sz="0" w:space="0" w:color="auto"/>
          </w:divBdr>
          <w:divsChild>
            <w:div w:id="70399135">
              <w:marLeft w:val="0"/>
              <w:marRight w:val="0"/>
              <w:marTop w:val="0"/>
              <w:marBottom w:val="0"/>
              <w:divBdr>
                <w:top w:val="none" w:sz="0" w:space="0" w:color="auto"/>
                <w:left w:val="none" w:sz="0" w:space="0" w:color="auto"/>
                <w:bottom w:val="none" w:sz="0" w:space="0" w:color="auto"/>
                <w:right w:val="none" w:sz="0" w:space="0" w:color="auto"/>
              </w:divBdr>
              <w:divsChild>
                <w:div w:id="1489008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19467">
          <w:marLeft w:val="0"/>
          <w:marRight w:val="0"/>
          <w:marTop w:val="0"/>
          <w:marBottom w:val="0"/>
          <w:divBdr>
            <w:top w:val="none" w:sz="0" w:space="0" w:color="auto"/>
            <w:left w:val="none" w:sz="0" w:space="0" w:color="auto"/>
            <w:bottom w:val="none" w:sz="0" w:space="0" w:color="auto"/>
            <w:right w:val="none" w:sz="0" w:space="0" w:color="auto"/>
          </w:divBdr>
          <w:divsChild>
            <w:div w:id="1541090337">
              <w:marLeft w:val="0"/>
              <w:marRight w:val="0"/>
              <w:marTop w:val="0"/>
              <w:marBottom w:val="0"/>
              <w:divBdr>
                <w:top w:val="none" w:sz="0" w:space="0" w:color="auto"/>
                <w:left w:val="none" w:sz="0" w:space="0" w:color="auto"/>
                <w:bottom w:val="none" w:sz="0" w:space="0" w:color="auto"/>
                <w:right w:val="none" w:sz="0" w:space="0" w:color="auto"/>
              </w:divBdr>
              <w:divsChild>
                <w:div w:id="889193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059505">
          <w:marLeft w:val="0"/>
          <w:marRight w:val="0"/>
          <w:marTop w:val="0"/>
          <w:marBottom w:val="0"/>
          <w:divBdr>
            <w:top w:val="none" w:sz="0" w:space="0" w:color="auto"/>
            <w:left w:val="none" w:sz="0" w:space="0" w:color="auto"/>
            <w:bottom w:val="none" w:sz="0" w:space="0" w:color="auto"/>
            <w:right w:val="none" w:sz="0" w:space="0" w:color="auto"/>
          </w:divBdr>
          <w:divsChild>
            <w:div w:id="1267427649">
              <w:marLeft w:val="0"/>
              <w:marRight w:val="0"/>
              <w:marTop w:val="0"/>
              <w:marBottom w:val="0"/>
              <w:divBdr>
                <w:top w:val="none" w:sz="0" w:space="0" w:color="auto"/>
                <w:left w:val="none" w:sz="0" w:space="0" w:color="auto"/>
                <w:bottom w:val="none" w:sz="0" w:space="0" w:color="auto"/>
                <w:right w:val="none" w:sz="0" w:space="0" w:color="auto"/>
              </w:divBdr>
              <w:divsChild>
                <w:div w:id="1516461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028157">
          <w:marLeft w:val="0"/>
          <w:marRight w:val="0"/>
          <w:marTop w:val="0"/>
          <w:marBottom w:val="0"/>
          <w:divBdr>
            <w:top w:val="none" w:sz="0" w:space="0" w:color="auto"/>
            <w:left w:val="none" w:sz="0" w:space="0" w:color="auto"/>
            <w:bottom w:val="none" w:sz="0" w:space="0" w:color="auto"/>
            <w:right w:val="none" w:sz="0" w:space="0" w:color="auto"/>
          </w:divBdr>
          <w:divsChild>
            <w:div w:id="1622757933">
              <w:marLeft w:val="0"/>
              <w:marRight w:val="0"/>
              <w:marTop w:val="0"/>
              <w:marBottom w:val="0"/>
              <w:divBdr>
                <w:top w:val="none" w:sz="0" w:space="0" w:color="auto"/>
                <w:left w:val="none" w:sz="0" w:space="0" w:color="auto"/>
                <w:bottom w:val="none" w:sz="0" w:space="0" w:color="auto"/>
                <w:right w:val="none" w:sz="0" w:space="0" w:color="auto"/>
              </w:divBdr>
              <w:divsChild>
                <w:div w:id="1701466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977834">
          <w:marLeft w:val="0"/>
          <w:marRight w:val="0"/>
          <w:marTop w:val="0"/>
          <w:marBottom w:val="0"/>
          <w:divBdr>
            <w:top w:val="none" w:sz="0" w:space="0" w:color="auto"/>
            <w:left w:val="none" w:sz="0" w:space="0" w:color="auto"/>
            <w:bottom w:val="none" w:sz="0" w:space="0" w:color="auto"/>
            <w:right w:val="none" w:sz="0" w:space="0" w:color="auto"/>
          </w:divBdr>
          <w:divsChild>
            <w:div w:id="1481845944">
              <w:marLeft w:val="0"/>
              <w:marRight w:val="0"/>
              <w:marTop w:val="0"/>
              <w:marBottom w:val="0"/>
              <w:divBdr>
                <w:top w:val="none" w:sz="0" w:space="0" w:color="auto"/>
                <w:left w:val="none" w:sz="0" w:space="0" w:color="auto"/>
                <w:bottom w:val="none" w:sz="0" w:space="0" w:color="auto"/>
                <w:right w:val="none" w:sz="0" w:space="0" w:color="auto"/>
              </w:divBdr>
              <w:divsChild>
                <w:div w:id="938562721">
                  <w:marLeft w:val="0"/>
                  <w:marRight w:val="0"/>
                  <w:marTop w:val="0"/>
                  <w:marBottom w:val="0"/>
                  <w:divBdr>
                    <w:top w:val="none" w:sz="0" w:space="0" w:color="auto"/>
                    <w:left w:val="none" w:sz="0" w:space="0" w:color="auto"/>
                    <w:bottom w:val="none" w:sz="0" w:space="0" w:color="auto"/>
                    <w:right w:val="none" w:sz="0" w:space="0" w:color="auto"/>
                  </w:divBdr>
                  <w:divsChild>
                    <w:div w:id="1280140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1524010">
      <w:bodyDiv w:val="1"/>
      <w:marLeft w:val="0"/>
      <w:marRight w:val="0"/>
      <w:marTop w:val="0"/>
      <w:marBottom w:val="0"/>
      <w:divBdr>
        <w:top w:val="none" w:sz="0" w:space="0" w:color="auto"/>
        <w:left w:val="none" w:sz="0" w:space="0" w:color="auto"/>
        <w:bottom w:val="none" w:sz="0" w:space="0" w:color="auto"/>
        <w:right w:val="none" w:sz="0" w:space="0" w:color="auto"/>
      </w:divBdr>
    </w:div>
    <w:div w:id="2042894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4.emf"/><Relationship Id="rId7" Type="http://schemas.openxmlformats.org/officeDocument/2006/relationships/image" Target="media/image1.png"/><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hyperlink" Target="https://www.landcommission.gov.scot/downloads/5dd6c7fbf1d02_Land-Lines-Public-Interest-Led-Development-Steven-Tolson-March-2018.pdf?utm_source=substack&amp;utm_medium=email"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hyperlink" Target="https://www.harpermacleod.co.uk/expertise/businesses-organisations/housing-law-solicitors/" TargetMode="External"/><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hyperlink" Target="https://www.harpermacleod.co.uk/insights/flooding-water-and-drainage-rights-for-land-in-scotland/" TargetMode="External"/><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eader" Target="header2.xml"/><Relationship Id="rId30" Type="http://schemas.openxmlformats.org/officeDocument/2006/relationships/header" Target="header3.xml"/><Relationship Id="rId8" Type="http://schemas.openxmlformats.org/officeDocument/2006/relationships/hyperlink" Target="https://fifeonline-maps.maps.arcgis.com/apps/webappviewer/index.html?id=f6186ea47efc46cd911a4d531482390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80</TotalTime>
  <Pages>25</Pages>
  <Words>7553</Words>
  <Characters>43054</Characters>
  <Application>Microsoft Office Word</Application>
  <DocSecurity>0</DocSecurity>
  <Lines>358</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50506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Archie Rintoul</dc:creator>
  <cp:keywords/>
  <dc:description/>
  <cp:lastModifiedBy>Archie Rintoul</cp:lastModifiedBy>
  <cp:revision>78</cp:revision>
  <dcterms:created xsi:type="dcterms:W3CDTF">2025-02-21T11:03:00Z</dcterms:created>
  <dcterms:modified xsi:type="dcterms:W3CDTF">2025-02-23T11:11:00Z</dcterms:modified>
</cp:coreProperties>
</file>